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96" w:rsidRDefault="00795176">
      <w:r w:rsidRPr="00795176">
        <w:rPr>
          <w:sz w:val="24"/>
          <w:szCs w:val="24"/>
        </w:rPr>
        <w:pict>
          <v:rect id="_x0000_s1033" style="position:absolute;margin-left:-41pt;margin-top:-55.75pt;width:68.05pt;height:90.7pt;z-index:251666432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J0287641"/>
            <v:shadow color="#ccc"/>
            <o:lock v:ext="edit" shapetype="t"/>
          </v:rect>
          <o:OLEObject Type="Embed" ProgID="Word.Document.12" ShapeID="_x0000_s1033" DrawAspect="Content" ObjectID="_1346797438" r:id="rId5"/>
        </w:pict>
      </w:r>
      <w:r w:rsidR="00F00D9A">
        <w:rPr>
          <w:noProof/>
          <w:sz w:val="24"/>
          <w:szCs w:val="24"/>
          <w:lang w:val="es-MX" w:eastAsia="es-MX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-1090930</wp:posOffset>
            </wp:positionV>
            <wp:extent cx="10058400" cy="80010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8001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95176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.15pt;margin-top:-52.05pt;width:608pt;height:97.5pt;z-index:25166233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9;mso-column-margin:5.7pt" inset="2.85pt,2.85pt,2.85pt,2.85pt">
              <w:txbxContent>
                <w:p w:rsidR="00490A02" w:rsidRDefault="00490A02" w:rsidP="00917172">
                  <w:pPr>
                    <w:pStyle w:val="msoorganizationname"/>
                    <w:widowControl w:val="0"/>
                    <w:jc w:val="center"/>
                    <w:rPr>
                      <w:color w:val="auto"/>
                      <w:sz w:val="56"/>
                      <w:szCs w:val="56"/>
                      <w:lang w:val="es-ES"/>
                    </w:rPr>
                  </w:pPr>
                  <w:r w:rsidRPr="00F00D9A">
                    <w:rPr>
                      <w:color w:val="auto"/>
                      <w:sz w:val="56"/>
                      <w:szCs w:val="56"/>
                      <w:lang w:val="es-ES"/>
                    </w:rPr>
                    <w:t>Universidad Autónoma del Estado de Hidalgo</w:t>
                  </w:r>
                </w:p>
                <w:p w:rsidR="00490A02" w:rsidRPr="00F00D9A" w:rsidRDefault="00490A02" w:rsidP="00917172">
                  <w:pPr>
                    <w:pStyle w:val="msoorganizationname"/>
                    <w:widowControl w:val="0"/>
                    <w:jc w:val="center"/>
                    <w:rPr>
                      <w:color w:val="auto"/>
                      <w:sz w:val="56"/>
                      <w:szCs w:val="56"/>
                      <w:lang w:val="es-ES"/>
                    </w:rPr>
                  </w:pPr>
                  <w:r>
                    <w:rPr>
                      <w:color w:val="auto"/>
                      <w:sz w:val="56"/>
                      <w:szCs w:val="56"/>
                      <w:lang w:val="es-ES"/>
                    </w:rPr>
                    <w:t>Instituto de Ciencias de la Salud</w:t>
                  </w:r>
                </w:p>
              </w:txbxContent>
            </v:textbox>
          </v:shape>
        </w:pict>
      </w:r>
    </w:p>
    <w:p w:rsidR="00917172" w:rsidRDefault="00917172"/>
    <w:p w:rsidR="00917172" w:rsidRDefault="00917172"/>
    <w:p w:rsidR="00917172" w:rsidRDefault="00795176">
      <w:r w:rsidRPr="00795176">
        <w:rPr>
          <w:sz w:val="24"/>
          <w:szCs w:val="24"/>
        </w:rPr>
        <w:pict>
          <v:shape id="_x0000_s1028" type="#_x0000_t202" style="position:absolute;margin-left:184.9pt;margin-top:12.65pt;width:245.25pt;height:50.25pt;z-index:25166131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490A02" w:rsidRPr="00F00D9A" w:rsidRDefault="00490A02" w:rsidP="00F00D9A">
                  <w:pPr>
                    <w:pStyle w:val="msotitle3"/>
                    <w:widowControl w:val="0"/>
                    <w:jc w:val="center"/>
                    <w:rPr>
                      <w:color w:val="669900"/>
                      <w:sz w:val="44"/>
                      <w:szCs w:val="31"/>
                      <w:lang w:val="es-ES"/>
                    </w:rPr>
                  </w:pPr>
                  <w:r w:rsidRPr="00F00D9A">
                    <w:rPr>
                      <w:color w:val="669900"/>
                      <w:sz w:val="44"/>
                      <w:szCs w:val="31"/>
                      <w:lang w:val="es-ES"/>
                    </w:rPr>
                    <w:t>Semana ICSa 2010</w:t>
                  </w:r>
                </w:p>
              </w:txbxContent>
            </v:textbox>
          </v:shape>
        </w:pict>
      </w:r>
    </w:p>
    <w:p w:rsidR="00917172" w:rsidRDefault="00917172"/>
    <w:p w:rsidR="00917172" w:rsidRDefault="00917172"/>
    <w:p w:rsidR="00917172" w:rsidRDefault="00917172"/>
    <w:p w:rsidR="00917172" w:rsidRDefault="00917172"/>
    <w:p w:rsidR="00917172" w:rsidRDefault="00F00D9A">
      <w:r>
        <w:rPr>
          <w:noProof/>
          <w:lang w:val="es-MX" w:eastAsia="es-MX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32385</wp:posOffset>
            </wp:positionV>
            <wp:extent cx="3228975" cy="2571750"/>
            <wp:effectExtent l="0" t="0" r="0" b="0"/>
            <wp:wrapNone/>
            <wp:docPr id="8" name="Imagen 8" descr="manza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nzana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71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17172" w:rsidRDefault="00917172"/>
    <w:p w:rsidR="00917172" w:rsidRDefault="00917172"/>
    <w:p w:rsidR="00917172" w:rsidRDefault="00917172"/>
    <w:p w:rsidR="00917172" w:rsidRDefault="00917172"/>
    <w:p w:rsidR="00917172" w:rsidRDefault="00917172"/>
    <w:p w:rsidR="00917172" w:rsidRDefault="00917172"/>
    <w:p w:rsidR="00917172" w:rsidRDefault="00917172"/>
    <w:p w:rsidR="00917172" w:rsidRDefault="00917172"/>
    <w:p w:rsidR="00917172" w:rsidRDefault="00917172"/>
    <w:p w:rsidR="00917172" w:rsidRDefault="00917172"/>
    <w:p w:rsidR="00917172" w:rsidRDefault="00917172"/>
    <w:p w:rsidR="00917172" w:rsidRDefault="00917172"/>
    <w:p w:rsidR="00917172" w:rsidRDefault="00917172"/>
    <w:p w:rsidR="00917172" w:rsidRDefault="00917172"/>
    <w:p w:rsidR="00917172" w:rsidRDefault="00795176">
      <w:r w:rsidRPr="00795176">
        <w:rPr>
          <w:sz w:val="24"/>
          <w:szCs w:val="24"/>
        </w:rPr>
        <w:pict>
          <v:shape id="_x0000_s1031" type="#_x0000_t202" style="position:absolute;margin-left:183.4pt;margin-top:9.6pt;width:255pt;height:39.7pt;z-index:251664384;visibility:visible;mso-wrap-edited:f;mso-wrap-distance-left:2.88pt;mso-wrap-distance-top:2.88pt;mso-wrap-distance-right:2.88pt;mso-wrap-distance-bottom:2.88pt" filled="f" fillcolor="#690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490A02" w:rsidRDefault="00490A02" w:rsidP="00917172">
                  <w:pPr>
                    <w:pStyle w:val="Ttulo4"/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color w:val="669900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669900"/>
                      <w:sz w:val="24"/>
                      <w:szCs w:val="24"/>
                      <w:lang w:val="es-ES"/>
                    </w:rPr>
                    <w:t>“Promoviendo  la  interdisciplina</w:t>
                  </w:r>
                </w:p>
                <w:p w:rsidR="00490A02" w:rsidRDefault="00490A02" w:rsidP="00917172">
                  <w:pPr>
                    <w:pStyle w:val="Ttulo4"/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color w:val="669900"/>
                      <w:sz w:val="24"/>
                      <w:szCs w:val="24"/>
                      <w:lang w:val="es-ES"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  <w:bCs/>
                      <w:color w:val="669900"/>
                      <w:sz w:val="24"/>
                      <w:szCs w:val="24"/>
                      <w:lang w:val="es-ES"/>
                    </w:rPr>
                    <w:t>y</w:t>
                  </w:r>
                  <w:proofErr w:type="gramEnd"/>
                  <w:r>
                    <w:rPr>
                      <w:rFonts w:ascii="Century Gothic" w:hAnsi="Century Gothic"/>
                      <w:b/>
                      <w:bCs/>
                      <w:color w:val="669900"/>
                      <w:sz w:val="24"/>
                      <w:szCs w:val="24"/>
                      <w:lang w:val="es-ES"/>
                    </w:rPr>
                    <w:t xml:space="preserve"> la calidad de vida”</w:t>
                  </w:r>
                </w:p>
              </w:txbxContent>
            </v:textbox>
          </v:shape>
        </w:pict>
      </w:r>
    </w:p>
    <w:p w:rsidR="00917172" w:rsidRDefault="00917172"/>
    <w:p w:rsidR="00917172" w:rsidRDefault="00917172"/>
    <w:p w:rsidR="00917172" w:rsidRDefault="00917172"/>
    <w:p w:rsidR="00917172" w:rsidRDefault="00917172"/>
    <w:p w:rsidR="00917172" w:rsidRDefault="00917172"/>
    <w:p w:rsidR="00917172" w:rsidRDefault="00917172"/>
    <w:p w:rsidR="00917172" w:rsidRDefault="00917172"/>
    <w:p w:rsidR="00917172" w:rsidRDefault="00795176">
      <w:r w:rsidRPr="00795176">
        <w:rPr>
          <w:sz w:val="24"/>
          <w:szCs w:val="24"/>
        </w:rPr>
        <w:pict>
          <v:shape id="_x0000_s1027" type="#_x0000_t202" style="position:absolute;margin-left:-50.75pt;margin-top:52.2pt;width:164.4pt;height:29.45pt;z-index:251660288;visibility:visible;mso-wrap-edited:f;mso-wrap-distance-left:2.88pt;mso-wrap-distance-top:2.88pt;mso-wrap-distance-right:2.88pt;mso-wrap-distance-bottom:2.88pt" filled="f" fillcolor="#690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490A02" w:rsidRDefault="00490A02" w:rsidP="00917172">
                  <w:pPr>
                    <w:pStyle w:val="Ttulo4"/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color w:val="669900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669900"/>
                      <w:sz w:val="32"/>
                      <w:szCs w:val="32"/>
                      <w:lang w:val="es-ES"/>
                    </w:rPr>
                    <w:t xml:space="preserve">18-22 de Octubre </w:t>
                  </w:r>
                </w:p>
              </w:txbxContent>
            </v:textbox>
          </v:shape>
        </w:pict>
      </w:r>
      <w:r w:rsidRPr="00795176">
        <w:rPr>
          <w:sz w:val="24"/>
          <w:szCs w:val="24"/>
        </w:rPr>
        <w:pict>
          <v:shape id="_x0000_s1030" type="#_x0000_t202" style="position:absolute;margin-left:458.25pt;margin-top:40.95pt;width:255.1pt;height:81.15pt;z-index:251663360;visibility:visible;mso-wrap-edited:f;mso-wrap-distance-left:2.88pt;mso-wrap-distance-top:2.88pt;mso-wrap-distance-right:2.88pt;mso-wrap-distance-bottom:2.88pt" filled="f" fillcolor="#73ac39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0;mso-column-margin:5.7pt" inset="2.85pt,2.85pt,2.85pt,2.85pt">
              <w:txbxContent>
                <w:p w:rsidR="00490A02" w:rsidRDefault="00490A02" w:rsidP="00917172">
                  <w:pPr>
                    <w:pStyle w:val="Ttulo4"/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color w:val="FFFFFF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FFFFFF"/>
                      <w:sz w:val="28"/>
                      <w:szCs w:val="28"/>
                      <w:lang w:val="es-ES"/>
                    </w:rPr>
                    <w:t>X Aniversario</w:t>
                  </w:r>
                </w:p>
                <w:p w:rsidR="00490A02" w:rsidRDefault="00490A02" w:rsidP="00917172">
                  <w:pPr>
                    <w:pStyle w:val="Ttulo4"/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color w:val="FFFFFF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FFFFFF"/>
                      <w:sz w:val="24"/>
                      <w:szCs w:val="24"/>
                      <w:lang w:val="es-ES"/>
                    </w:rPr>
                    <w:t xml:space="preserve">Conmemorando una década, </w:t>
                  </w:r>
                </w:p>
                <w:p w:rsidR="00490A02" w:rsidRDefault="00490A02" w:rsidP="00917172">
                  <w:pPr>
                    <w:pStyle w:val="Ttulo4"/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color w:val="FFFFFF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FFFFFF"/>
                      <w:sz w:val="24"/>
                      <w:szCs w:val="24"/>
                      <w:lang w:val="es-ES"/>
                    </w:rPr>
                    <w:t>Inaugurando un futuro</w:t>
                  </w:r>
                </w:p>
              </w:txbxContent>
            </v:textbox>
          </v:shape>
        </w:pict>
      </w:r>
    </w:p>
    <w:tbl>
      <w:tblPr>
        <w:tblStyle w:val="Cuadrculamedia1-nfasis3"/>
        <w:tblW w:w="13149" w:type="dxa"/>
        <w:tblLayout w:type="fixed"/>
        <w:tblLook w:val="04A0"/>
      </w:tblPr>
      <w:tblGrid>
        <w:gridCol w:w="1951"/>
        <w:gridCol w:w="4253"/>
        <w:gridCol w:w="1701"/>
        <w:gridCol w:w="2126"/>
        <w:gridCol w:w="3118"/>
      </w:tblGrid>
      <w:tr w:rsidR="00737457" w:rsidRPr="005943FA" w:rsidTr="00737457">
        <w:trPr>
          <w:cnfStyle w:val="100000000000"/>
        </w:trPr>
        <w:tc>
          <w:tcPr>
            <w:cnfStyle w:val="001000000000"/>
            <w:tcW w:w="1951" w:type="dxa"/>
          </w:tcPr>
          <w:p w:rsidR="00737457" w:rsidRPr="005943FA" w:rsidRDefault="00737457" w:rsidP="005943FA">
            <w:pPr>
              <w:jc w:val="center"/>
              <w:rPr>
                <w:color w:val="003300"/>
              </w:rPr>
            </w:pPr>
            <w:r w:rsidRPr="005943FA">
              <w:rPr>
                <w:color w:val="003300"/>
              </w:rPr>
              <w:lastRenderedPageBreak/>
              <w:t>EVENTO</w:t>
            </w:r>
          </w:p>
        </w:tc>
        <w:tc>
          <w:tcPr>
            <w:tcW w:w="4253" w:type="dxa"/>
          </w:tcPr>
          <w:p w:rsidR="00737457" w:rsidRPr="005943FA" w:rsidRDefault="00737457" w:rsidP="005943FA">
            <w:pPr>
              <w:jc w:val="center"/>
              <w:cnfStyle w:val="100000000000"/>
              <w:rPr>
                <w:color w:val="003300"/>
              </w:rPr>
            </w:pPr>
            <w:r>
              <w:rPr>
                <w:color w:val="003300"/>
              </w:rPr>
              <w:t>ACTIVIDADES</w:t>
            </w:r>
          </w:p>
        </w:tc>
        <w:tc>
          <w:tcPr>
            <w:tcW w:w="1701" w:type="dxa"/>
          </w:tcPr>
          <w:p w:rsidR="00737457" w:rsidRPr="005943FA" w:rsidRDefault="00737457" w:rsidP="005943FA">
            <w:pPr>
              <w:jc w:val="center"/>
              <w:cnfStyle w:val="100000000000"/>
              <w:rPr>
                <w:color w:val="003300"/>
              </w:rPr>
            </w:pPr>
            <w:r w:rsidRPr="005943FA">
              <w:rPr>
                <w:color w:val="003300"/>
              </w:rPr>
              <w:t>HORARIO</w:t>
            </w:r>
          </w:p>
        </w:tc>
        <w:tc>
          <w:tcPr>
            <w:tcW w:w="2126" w:type="dxa"/>
          </w:tcPr>
          <w:p w:rsidR="00737457" w:rsidRPr="005943FA" w:rsidRDefault="00737457" w:rsidP="005943FA">
            <w:pPr>
              <w:jc w:val="center"/>
              <w:cnfStyle w:val="100000000000"/>
              <w:rPr>
                <w:color w:val="003300"/>
              </w:rPr>
            </w:pPr>
            <w:r w:rsidRPr="005943FA">
              <w:rPr>
                <w:color w:val="003300"/>
              </w:rPr>
              <w:t>LUGAR</w:t>
            </w:r>
          </w:p>
        </w:tc>
        <w:tc>
          <w:tcPr>
            <w:tcW w:w="3118" w:type="dxa"/>
          </w:tcPr>
          <w:p w:rsidR="00737457" w:rsidRPr="005943FA" w:rsidRDefault="00737457" w:rsidP="005943FA">
            <w:pPr>
              <w:jc w:val="center"/>
              <w:cnfStyle w:val="100000000000"/>
              <w:rPr>
                <w:color w:val="003300"/>
              </w:rPr>
            </w:pPr>
            <w:r w:rsidRPr="005943FA">
              <w:rPr>
                <w:color w:val="003300"/>
              </w:rPr>
              <w:t>CONTACTO</w:t>
            </w:r>
          </w:p>
        </w:tc>
      </w:tr>
      <w:tr w:rsidR="00737457" w:rsidTr="00737457">
        <w:trPr>
          <w:cnfStyle w:val="000000100000"/>
        </w:trPr>
        <w:tc>
          <w:tcPr>
            <w:cnfStyle w:val="001000000000"/>
            <w:tcW w:w="1951" w:type="dxa"/>
          </w:tcPr>
          <w:p w:rsidR="00737457" w:rsidRDefault="00737457">
            <w:r>
              <w:t>Inauguración de la Semana ICSa</w:t>
            </w:r>
          </w:p>
        </w:tc>
        <w:tc>
          <w:tcPr>
            <w:tcW w:w="4253" w:type="dxa"/>
          </w:tcPr>
          <w:p w:rsidR="00737457" w:rsidRDefault="00737457" w:rsidP="00904373">
            <w:pPr>
              <w:jc w:val="center"/>
              <w:cnfStyle w:val="000000100000"/>
            </w:pPr>
            <w:r>
              <w:t xml:space="preserve">Inauguración </w:t>
            </w:r>
          </w:p>
          <w:p w:rsidR="00737457" w:rsidRDefault="00737457" w:rsidP="00904373">
            <w:pPr>
              <w:jc w:val="center"/>
              <w:cnfStyle w:val="000000100000"/>
            </w:pPr>
          </w:p>
        </w:tc>
        <w:tc>
          <w:tcPr>
            <w:tcW w:w="1701" w:type="dxa"/>
          </w:tcPr>
          <w:p w:rsidR="00737457" w:rsidRDefault="00737457" w:rsidP="00904373">
            <w:pPr>
              <w:jc w:val="center"/>
              <w:cnfStyle w:val="000000100000"/>
            </w:pPr>
            <w:r>
              <w:t>9:00 Hrs.</w:t>
            </w:r>
          </w:p>
        </w:tc>
        <w:tc>
          <w:tcPr>
            <w:tcW w:w="2126" w:type="dxa"/>
          </w:tcPr>
          <w:p w:rsidR="00737457" w:rsidRDefault="00737457" w:rsidP="00904373">
            <w:pPr>
              <w:jc w:val="center"/>
              <w:cnfStyle w:val="000000100000"/>
            </w:pPr>
            <w:r>
              <w:t>Salón Universitario CEUNI</w:t>
            </w:r>
          </w:p>
        </w:tc>
        <w:tc>
          <w:tcPr>
            <w:tcW w:w="3118" w:type="dxa"/>
          </w:tcPr>
          <w:p w:rsidR="00CF3C9C" w:rsidRDefault="00CF3C9C">
            <w:pPr>
              <w:cnfStyle w:val="000000100000"/>
            </w:pPr>
            <w:r>
              <w:t>Dr. José Luis Antón de la Concha</w:t>
            </w:r>
          </w:p>
          <w:p w:rsidR="00737457" w:rsidRDefault="00795176">
            <w:pPr>
              <w:cnfStyle w:val="000000100000"/>
            </w:pPr>
            <w:hyperlink r:id="rId8" w:history="1">
              <w:r w:rsidR="00737457" w:rsidRPr="00737457">
                <w:rPr>
                  <w:rStyle w:val="Hipervnculo"/>
                  <w:rFonts w:ascii="Arial" w:hAnsi="Arial" w:cs="Arial"/>
                  <w:sz w:val="16"/>
                  <w:szCs w:val="16"/>
                </w:rPr>
                <w:t>anton@uaeh.edu.mx</w:t>
              </w:r>
            </w:hyperlink>
          </w:p>
          <w:p w:rsidR="00CF3C9C" w:rsidRPr="00737457" w:rsidRDefault="00CF3C9C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t>Dra. Graciela Nava Chapa</w:t>
            </w:r>
          </w:p>
          <w:p w:rsidR="00737457" w:rsidRPr="00737457" w:rsidRDefault="00737457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737457">
              <w:rPr>
                <w:rFonts w:ascii="Arial" w:hAnsi="Arial" w:cs="Arial"/>
                <w:sz w:val="16"/>
                <w:szCs w:val="16"/>
              </w:rPr>
              <w:t>gnava2002mx@yahoo.com.mx</w:t>
            </w:r>
          </w:p>
        </w:tc>
      </w:tr>
      <w:tr w:rsidR="00737457" w:rsidTr="00737457">
        <w:tc>
          <w:tcPr>
            <w:cnfStyle w:val="001000000000"/>
            <w:tcW w:w="1951" w:type="dxa"/>
          </w:tcPr>
          <w:p w:rsidR="00737457" w:rsidRDefault="00737457">
            <w:r>
              <w:t>1er. Congreso Nacional de Gerontología</w:t>
            </w:r>
          </w:p>
          <w:p w:rsidR="00737457" w:rsidRDefault="00737457"/>
          <w:p w:rsidR="00737457" w:rsidRDefault="00737457">
            <w:r>
              <w:t xml:space="preserve">18 de Octubre </w:t>
            </w:r>
          </w:p>
        </w:tc>
        <w:tc>
          <w:tcPr>
            <w:tcW w:w="4253" w:type="dxa"/>
          </w:tcPr>
          <w:p w:rsidR="00737457" w:rsidRDefault="00737457" w:rsidP="00904373">
            <w:pPr>
              <w:jc w:val="center"/>
              <w:cnfStyle w:val="000000000000"/>
            </w:pPr>
            <w:r>
              <w:t>Conferencias Magistrales</w:t>
            </w:r>
          </w:p>
          <w:p w:rsidR="00737457" w:rsidRDefault="00737457" w:rsidP="009E24D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A328B6" w:rsidRDefault="00737457" w:rsidP="009E24D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A328B6">
              <w:rPr>
                <w:rFonts w:ascii="Arial" w:hAnsi="Arial" w:cs="Arial"/>
                <w:sz w:val="16"/>
                <w:szCs w:val="16"/>
              </w:rPr>
              <w:t xml:space="preserve">Dr. Luis Miguel </w:t>
            </w:r>
          </w:p>
          <w:p w:rsidR="00737457" w:rsidRPr="00A328B6" w:rsidRDefault="00737457" w:rsidP="009E24D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A328B6">
              <w:rPr>
                <w:rFonts w:ascii="Arial" w:hAnsi="Arial" w:cs="Arial"/>
                <w:sz w:val="16"/>
                <w:szCs w:val="16"/>
              </w:rPr>
              <w:t>Gutiérrez Robledo</w:t>
            </w:r>
          </w:p>
          <w:p w:rsidR="00737457" w:rsidRPr="00A328B6" w:rsidRDefault="00737457" w:rsidP="009E24D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A328B6">
              <w:rPr>
                <w:rFonts w:ascii="Arial" w:hAnsi="Arial" w:cs="Arial"/>
                <w:sz w:val="16"/>
                <w:szCs w:val="16"/>
              </w:rPr>
              <w:t>Dir. Del Instituto Nacional de Geriatría</w:t>
            </w:r>
          </w:p>
          <w:p w:rsidR="00737457" w:rsidRPr="009E24D7" w:rsidRDefault="00737457" w:rsidP="009E24D7">
            <w:pPr>
              <w:cnfStyle w:val="000000000000"/>
              <w:rPr>
                <w:sz w:val="16"/>
                <w:szCs w:val="16"/>
              </w:rPr>
            </w:pPr>
          </w:p>
          <w:p w:rsidR="00737457" w:rsidRPr="00A328B6" w:rsidRDefault="00737457" w:rsidP="00A328B6">
            <w:pPr>
              <w:widowControl w:val="0"/>
              <w:ind w:left="567" w:hanging="567"/>
              <w:cnfStyle w:val="00000000000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328B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Phd.</w:t>
            </w:r>
            <w:proofErr w:type="spellEnd"/>
            <w:r w:rsidRPr="00A328B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28B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Hafsteinn</w:t>
            </w:r>
            <w:proofErr w:type="spellEnd"/>
            <w:r w:rsidRPr="00A328B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28B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Eggertsson</w:t>
            </w:r>
            <w:proofErr w:type="spellEnd"/>
          </w:p>
          <w:p w:rsidR="00737457" w:rsidRDefault="00737457" w:rsidP="00A328B6">
            <w:pPr>
              <w:widowControl w:val="0"/>
              <w:cnfStyle w:val="000000000000"/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Odontólogo Inve</w:t>
            </w:r>
            <w:r w:rsidRPr="00A328B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tigador de </w:t>
            </w:r>
            <w:r w:rsidRPr="00A328B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la Universidad de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328B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Indiana EE.UU</w:t>
            </w:r>
          </w:p>
        </w:tc>
        <w:tc>
          <w:tcPr>
            <w:tcW w:w="1701" w:type="dxa"/>
          </w:tcPr>
          <w:p w:rsidR="00737457" w:rsidRDefault="00737457" w:rsidP="00A328B6">
            <w:pPr>
              <w:jc w:val="center"/>
              <w:cnfStyle w:val="000000000000"/>
              <w:rPr>
                <w:sz w:val="16"/>
                <w:szCs w:val="16"/>
              </w:rPr>
            </w:pPr>
          </w:p>
          <w:p w:rsidR="00737457" w:rsidRDefault="00737457" w:rsidP="00A328B6">
            <w:pPr>
              <w:jc w:val="center"/>
              <w:cnfStyle w:val="000000000000"/>
              <w:rPr>
                <w:sz w:val="16"/>
                <w:szCs w:val="16"/>
              </w:rPr>
            </w:pPr>
          </w:p>
          <w:p w:rsidR="00737457" w:rsidRDefault="00737457" w:rsidP="00A328B6">
            <w:pPr>
              <w:jc w:val="center"/>
              <w:cnfStyle w:val="000000000000"/>
              <w:rPr>
                <w:sz w:val="16"/>
                <w:szCs w:val="16"/>
              </w:rPr>
            </w:pPr>
          </w:p>
          <w:p w:rsidR="00737457" w:rsidRDefault="00737457" w:rsidP="00A328B6">
            <w:pPr>
              <w:jc w:val="center"/>
              <w:cnfStyle w:val="000000000000"/>
              <w:rPr>
                <w:sz w:val="16"/>
                <w:szCs w:val="16"/>
              </w:rPr>
            </w:pPr>
          </w:p>
          <w:p w:rsidR="00737457" w:rsidRDefault="00737457" w:rsidP="00A328B6">
            <w:pPr>
              <w:jc w:val="center"/>
              <w:cnfStyle w:val="000000000000"/>
              <w:rPr>
                <w:sz w:val="16"/>
                <w:szCs w:val="16"/>
              </w:rPr>
            </w:pPr>
            <w:r w:rsidRPr="00A328B6">
              <w:rPr>
                <w:sz w:val="16"/>
                <w:szCs w:val="16"/>
              </w:rPr>
              <w:t>9:30-10:30 Hrs</w:t>
            </w:r>
          </w:p>
          <w:p w:rsidR="00737457" w:rsidRDefault="00737457" w:rsidP="00A328B6">
            <w:pPr>
              <w:jc w:val="center"/>
              <w:cnfStyle w:val="000000000000"/>
              <w:rPr>
                <w:sz w:val="16"/>
                <w:szCs w:val="16"/>
              </w:rPr>
            </w:pPr>
          </w:p>
          <w:p w:rsidR="00737457" w:rsidRDefault="00737457" w:rsidP="00A328B6">
            <w:pPr>
              <w:jc w:val="center"/>
              <w:cnfStyle w:val="000000000000"/>
              <w:rPr>
                <w:sz w:val="16"/>
                <w:szCs w:val="16"/>
              </w:rPr>
            </w:pPr>
          </w:p>
          <w:p w:rsidR="00737457" w:rsidRDefault="00737457" w:rsidP="00A328B6">
            <w:pPr>
              <w:jc w:val="center"/>
              <w:cnfStyle w:val="000000000000"/>
              <w:rPr>
                <w:sz w:val="16"/>
                <w:szCs w:val="16"/>
              </w:rPr>
            </w:pPr>
          </w:p>
          <w:p w:rsidR="00737457" w:rsidRDefault="00737457" w:rsidP="00A328B6">
            <w:pPr>
              <w:jc w:val="center"/>
              <w:cnfStyle w:val="000000000000"/>
              <w:rPr>
                <w:sz w:val="16"/>
                <w:szCs w:val="16"/>
              </w:rPr>
            </w:pPr>
          </w:p>
          <w:p w:rsidR="00737457" w:rsidRPr="00A328B6" w:rsidRDefault="00737457" w:rsidP="00A328B6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A328B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45</w:t>
            </w:r>
            <w:r w:rsidRPr="00A328B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1</w:t>
            </w:r>
            <w:r w:rsidRPr="00A328B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15</w:t>
            </w:r>
            <w:r w:rsidRPr="00A328B6">
              <w:rPr>
                <w:sz w:val="16"/>
                <w:szCs w:val="16"/>
              </w:rPr>
              <w:t xml:space="preserve"> Hrs</w:t>
            </w:r>
            <w:proofErr w:type="gramStart"/>
            <w:r w:rsidRPr="00A328B6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2126" w:type="dxa"/>
          </w:tcPr>
          <w:p w:rsidR="00737457" w:rsidRPr="003B78AC" w:rsidRDefault="00737457" w:rsidP="00904373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3B78AC" w:rsidRDefault="00737457" w:rsidP="00904373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3B78AC" w:rsidRDefault="00737457" w:rsidP="00904373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3B78AC" w:rsidRDefault="00737457" w:rsidP="00904373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Salón Universitario CEUNI</w:t>
            </w:r>
          </w:p>
          <w:p w:rsidR="00737457" w:rsidRPr="003B78AC" w:rsidRDefault="00737457" w:rsidP="00904373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3B78AC" w:rsidRDefault="00737457" w:rsidP="003B78AC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Módulo II</w:t>
            </w:r>
          </w:p>
        </w:tc>
        <w:tc>
          <w:tcPr>
            <w:tcW w:w="3118" w:type="dxa"/>
          </w:tcPr>
          <w:p w:rsidR="00CF3C9C" w:rsidRPr="00CF3C9C" w:rsidRDefault="00CF3C9C">
            <w:pPr>
              <w:cnfStyle w:val="000000000000"/>
              <w:rPr>
                <w:sz w:val="18"/>
                <w:szCs w:val="18"/>
              </w:rPr>
            </w:pPr>
            <w:r w:rsidRPr="00CF3C9C">
              <w:rPr>
                <w:sz w:val="18"/>
                <w:szCs w:val="18"/>
              </w:rPr>
              <w:t>Mtra. Bertha Maribel Pimentel Pérez</w:t>
            </w:r>
          </w:p>
          <w:p w:rsidR="00737457" w:rsidRPr="00737457" w:rsidRDefault="00795176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737457" w:rsidRPr="00737457">
                <w:rPr>
                  <w:rStyle w:val="Hipervnculo"/>
                  <w:rFonts w:ascii="Arial" w:hAnsi="Arial" w:cs="Arial"/>
                  <w:sz w:val="16"/>
                  <w:szCs w:val="16"/>
                </w:rPr>
                <w:t>Congresogerontologia2010@gmail.com</w:t>
              </w:r>
            </w:hyperlink>
          </w:p>
          <w:p w:rsidR="00737457" w:rsidRPr="00737457" w:rsidRDefault="0073745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457" w:rsidTr="00737457">
        <w:trPr>
          <w:cnfStyle w:val="000000100000"/>
        </w:trPr>
        <w:tc>
          <w:tcPr>
            <w:cnfStyle w:val="001000000000"/>
            <w:tcW w:w="1951" w:type="dxa"/>
          </w:tcPr>
          <w:p w:rsidR="00737457" w:rsidRDefault="00737457"/>
        </w:tc>
        <w:tc>
          <w:tcPr>
            <w:tcW w:w="4253" w:type="dxa"/>
          </w:tcPr>
          <w:p w:rsidR="00834C49" w:rsidRDefault="00737457" w:rsidP="00834C49">
            <w:pPr>
              <w:jc w:val="center"/>
              <w:cnfStyle w:val="000000100000"/>
            </w:pPr>
            <w:r>
              <w:t>Inauguración EXPOGERO</w:t>
            </w:r>
          </w:p>
        </w:tc>
        <w:tc>
          <w:tcPr>
            <w:tcW w:w="1701" w:type="dxa"/>
          </w:tcPr>
          <w:p w:rsidR="00737457" w:rsidRPr="00A328B6" w:rsidRDefault="00737457" w:rsidP="00A328B6">
            <w:pPr>
              <w:jc w:val="center"/>
              <w:cnfStyle w:val="000000100000"/>
              <w:rPr>
                <w:sz w:val="16"/>
                <w:szCs w:val="16"/>
              </w:rPr>
            </w:pPr>
            <w:r w:rsidRPr="00A328B6">
              <w:rPr>
                <w:sz w:val="16"/>
                <w:szCs w:val="16"/>
              </w:rPr>
              <w:t>10:30-18:00</w:t>
            </w:r>
            <w:r>
              <w:rPr>
                <w:sz w:val="16"/>
                <w:szCs w:val="16"/>
              </w:rPr>
              <w:t xml:space="preserve"> Hrs.</w:t>
            </w:r>
          </w:p>
        </w:tc>
        <w:tc>
          <w:tcPr>
            <w:tcW w:w="2126" w:type="dxa"/>
          </w:tcPr>
          <w:p w:rsidR="00737457" w:rsidRPr="003B78AC" w:rsidRDefault="00737457" w:rsidP="003D616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Área Estacionamiento cubierto</w:t>
            </w:r>
          </w:p>
        </w:tc>
        <w:tc>
          <w:tcPr>
            <w:tcW w:w="3118" w:type="dxa"/>
          </w:tcPr>
          <w:p w:rsidR="00737457" w:rsidRDefault="00737457">
            <w:pPr>
              <w:cnfStyle w:val="000000100000"/>
            </w:pPr>
          </w:p>
        </w:tc>
      </w:tr>
      <w:tr w:rsidR="00737457" w:rsidTr="00737457">
        <w:tc>
          <w:tcPr>
            <w:cnfStyle w:val="001000000000"/>
            <w:tcW w:w="1951" w:type="dxa"/>
          </w:tcPr>
          <w:p w:rsidR="00737457" w:rsidRDefault="00737457"/>
        </w:tc>
        <w:tc>
          <w:tcPr>
            <w:tcW w:w="4253" w:type="dxa"/>
          </w:tcPr>
          <w:p w:rsidR="00737457" w:rsidRDefault="00737457" w:rsidP="000B25FF">
            <w:pPr>
              <w:jc w:val="center"/>
              <w:cnfStyle w:val="000000000000"/>
            </w:pPr>
            <w:r>
              <w:t>Mesas Temáticas</w:t>
            </w:r>
          </w:p>
          <w:p w:rsidR="00737457" w:rsidRDefault="00737457">
            <w:pPr>
              <w:cnfStyle w:val="000000000000"/>
            </w:pPr>
          </w:p>
          <w:p w:rsidR="00737457" w:rsidRPr="000B25FF" w:rsidRDefault="0073745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0B25FF">
              <w:rPr>
                <w:rFonts w:ascii="Arial" w:hAnsi="Arial" w:cs="Arial"/>
                <w:sz w:val="16"/>
                <w:szCs w:val="16"/>
              </w:rPr>
              <w:t>Experiencias Educativas en Gerontología</w:t>
            </w:r>
          </w:p>
          <w:p w:rsidR="00737457" w:rsidRPr="000B25FF" w:rsidRDefault="0073745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3D616C" w:rsidRDefault="00737457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0B25FF">
              <w:rPr>
                <w:rFonts w:ascii="Arial" w:hAnsi="Arial" w:cs="Arial"/>
                <w:sz w:val="16"/>
                <w:szCs w:val="16"/>
              </w:rPr>
              <w:t>Envejecimiento y salud</w:t>
            </w:r>
          </w:p>
        </w:tc>
        <w:tc>
          <w:tcPr>
            <w:tcW w:w="1701" w:type="dxa"/>
          </w:tcPr>
          <w:p w:rsidR="00737457" w:rsidRDefault="00737457" w:rsidP="003D616C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737457" w:rsidRDefault="00737457" w:rsidP="003D616C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737457" w:rsidRDefault="00737457" w:rsidP="003D616C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737457" w:rsidRDefault="00737457" w:rsidP="003D616C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737457" w:rsidRDefault="00737457" w:rsidP="003D616C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11:45 hrs.</w:t>
            </w:r>
          </w:p>
          <w:p w:rsidR="00737457" w:rsidRDefault="00737457" w:rsidP="003D616C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0B25FF" w:rsidRDefault="00737457" w:rsidP="003D616C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7457" w:rsidRPr="003B78AC" w:rsidRDefault="00737457" w:rsidP="000B25FF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Salón Universitario CEUNI</w:t>
            </w:r>
          </w:p>
          <w:p w:rsidR="00737457" w:rsidRPr="003B78AC" w:rsidRDefault="00737457" w:rsidP="000B25FF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Módulo I</w:t>
            </w:r>
          </w:p>
          <w:p w:rsidR="00737457" w:rsidRPr="003B78AC" w:rsidRDefault="00737457" w:rsidP="000B25FF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3B78AC" w:rsidRDefault="00737457" w:rsidP="000B25FF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3B78AC" w:rsidRDefault="00737457" w:rsidP="003B78AC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Módulo II</w:t>
            </w:r>
          </w:p>
        </w:tc>
        <w:tc>
          <w:tcPr>
            <w:tcW w:w="3118" w:type="dxa"/>
          </w:tcPr>
          <w:p w:rsidR="00737457" w:rsidRDefault="00737457">
            <w:pPr>
              <w:cnfStyle w:val="000000000000"/>
            </w:pPr>
          </w:p>
        </w:tc>
      </w:tr>
      <w:tr w:rsidR="00737457" w:rsidTr="00737457">
        <w:trPr>
          <w:cnfStyle w:val="000000100000"/>
        </w:trPr>
        <w:tc>
          <w:tcPr>
            <w:cnfStyle w:val="001000000000"/>
            <w:tcW w:w="1951" w:type="dxa"/>
          </w:tcPr>
          <w:p w:rsidR="00737457" w:rsidRDefault="00737457"/>
        </w:tc>
        <w:tc>
          <w:tcPr>
            <w:tcW w:w="4253" w:type="dxa"/>
          </w:tcPr>
          <w:p w:rsidR="00737457" w:rsidRDefault="00737457" w:rsidP="00D2059F">
            <w:pPr>
              <w:jc w:val="center"/>
              <w:cnfStyle w:val="000000100000"/>
            </w:pPr>
            <w:r>
              <w:t>Pláticas de Orientación al Adulto Mayor</w:t>
            </w:r>
          </w:p>
          <w:p w:rsidR="00737457" w:rsidRDefault="00737457" w:rsidP="00D2059F">
            <w:pPr>
              <w:jc w:val="center"/>
              <w:cnfStyle w:val="000000100000"/>
            </w:pPr>
          </w:p>
          <w:p w:rsidR="00737457" w:rsidRPr="00D2059F" w:rsidRDefault="00737457" w:rsidP="003F1B6D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D2059F">
              <w:rPr>
                <w:rFonts w:ascii="Arial" w:hAnsi="Arial" w:cs="Arial"/>
                <w:sz w:val="16"/>
                <w:szCs w:val="16"/>
              </w:rPr>
              <w:t>DIF-Hidalgo; Instituto para la Atención del Adulto Mayor; INAPAN</w:t>
            </w:r>
          </w:p>
        </w:tc>
        <w:tc>
          <w:tcPr>
            <w:tcW w:w="1701" w:type="dxa"/>
          </w:tcPr>
          <w:p w:rsidR="00737457" w:rsidRDefault="00737457" w:rsidP="003D616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Default="00737457" w:rsidP="003D616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Default="00737457" w:rsidP="003D616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11:00 Hrs. </w:t>
            </w:r>
          </w:p>
        </w:tc>
        <w:tc>
          <w:tcPr>
            <w:tcW w:w="2126" w:type="dxa"/>
          </w:tcPr>
          <w:p w:rsidR="00737457" w:rsidRPr="003B78AC" w:rsidRDefault="00737457" w:rsidP="001D25E5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Salón Universitario CEUNI</w:t>
            </w:r>
          </w:p>
          <w:p w:rsidR="00737457" w:rsidRPr="003B78AC" w:rsidRDefault="00737457" w:rsidP="001D25E5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Módulo I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737457" w:rsidRPr="003B78AC" w:rsidRDefault="00737457" w:rsidP="000B25FF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737457" w:rsidRDefault="00737457">
            <w:pPr>
              <w:cnfStyle w:val="000000100000"/>
            </w:pPr>
          </w:p>
        </w:tc>
      </w:tr>
      <w:tr w:rsidR="00737457" w:rsidTr="00737457">
        <w:tc>
          <w:tcPr>
            <w:cnfStyle w:val="001000000000"/>
            <w:tcW w:w="1951" w:type="dxa"/>
          </w:tcPr>
          <w:p w:rsidR="00737457" w:rsidRDefault="00737457"/>
        </w:tc>
        <w:tc>
          <w:tcPr>
            <w:tcW w:w="4253" w:type="dxa"/>
          </w:tcPr>
          <w:p w:rsidR="00737457" w:rsidRDefault="00737457" w:rsidP="003D616C">
            <w:pPr>
              <w:jc w:val="center"/>
              <w:cnfStyle w:val="000000000000"/>
            </w:pPr>
            <w:r>
              <w:t>Mesa Redonda</w:t>
            </w:r>
          </w:p>
          <w:p w:rsidR="00737457" w:rsidRDefault="00737457" w:rsidP="003D616C">
            <w:pPr>
              <w:jc w:val="center"/>
              <w:cnfStyle w:val="000000000000"/>
            </w:pPr>
            <w:r>
              <w:t>Psicología y vejez</w:t>
            </w:r>
          </w:p>
        </w:tc>
        <w:tc>
          <w:tcPr>
            <w:tcW w:w="1701" w:type="dxa"/>
          </w:tcPr>
          <w:p w:rsidR="00737457" w:rsidRPr="003D616C" w:rsidRDefault="00737457" w:rsidP="003B78AC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3D616C">
              <w:rPr>
                <w:rFonts w:ascii="Arial" w:hAnsi="Arial" w:cs="Arial"/>
                <w:sz w:val="16"/>
                <w:szCs w:val="16"/>
              </w:rPr>
              <w:t>11:45 hrs.</w:t>
            </w:r>
          </w:p>
        </w:tc>
        <w:tc>
          <w:tcPr>
            <w:tcW w:w="2126" w:type="dxa"/>
          </w:tcPr>
          <w:p w:rsidR="00737457" w:rsidRPr="003B78AC" w:rsidRDefault="00737457" w:rsidP="003B78AC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Unidad de Seminarios Aula 3</w:t>
            </w:r>
          </w:p>
        </w:tc>
        <w:tc>
          <w:tcPr>
            <w:tcW w:w="3118" w:type="dxa"/>
          </w:tcPr>
          <w:p w:rsidR="00737457" w:rsidRDefault="00737457">
            <w:pPr>
              <w:cnfStyle w:val="000000000000"/>
            </w:pPr>
          </w:p>
        </w:tc>
      </w:tr>
      <w:tr w:rsidR="00737457" w:rsidTr="00737457">
        <w:trPr>
          <w:cnfStyle w:val="000000100000"/>
        </w:trPr>
        <w:tc>
          <w:tcPr>
            <w:cnfStyle w:val="001000000000"/>
            <w:tcW w:w="1951" w:type="dxa"/>
          </w:tcPr>
          <w:p w:rsidR="00737457" w:rsidRDefault="00737457"/>
        </w:tc>
        <w:tc>
          <w:tcPr>
            <w:tcW w:w="4253" w:type="dxa"/>
          </w:tcPr>
          <w:p w:rsidR="00737457" w:rsidRDefault="00737457" w:rsidP="003D616C">
            <w:pPr>
              <w:jc w:val="center"/>
              <w:cnfStyle w:val="000000100000"/>
            </w:pPr>
            <w:r>
              <w:t>Talleres</w:t>
            </w:r>
          </w:p>
          <w:p w:rsidR="00737457" w:rsidRDefault="00737457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Default="00737457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 de vida y jubilación</w:t>
            </w:r>
          </w:p>
          <w:p w:rsidR="00737457" w:rsidRDefault="00737457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Default="00737457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¿Cómo cuidar? Al cuidador del adulto mayor</w:t>
            </w:r>
          </w:p>
          <w:p w:rsidR="00737457" w:rsidRDefault="00737457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834C49" w:rsidRDefault="00834C49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Default="00737457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3B78AC" w:rsidRDefault="00737457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Cuidando nuestro descanso</w:t>
            </w:r>
          </w:p>
          <w:p w:rsidR="00737457" w:rsidRDefault="00737457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Default="00737457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Violencia intrafamiliar y vejez</w:t>
            </w:r>
          </w:p>
          <w:p w:rsidR="00737457" w:rsidRPr="003B78AC" w:rsidRDefault="00737457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3B78AC" w:rsidRDefault="00737457" w:rsidP="00FD633B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Estrategias para enfrentar  las emociones  en la tercera edad</w:t>
            </w:r>
          </w:p>
        </w:tc>
        <w:tc>
          <w:tcPr>
            <w:tcW w:w="1701" w:type="dxa"/>
          </w:tcPr>
          <w:p w:rsidR="00737457" w:rsidRDefault="00737457" w:rsidP="003B78A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Default="00737457" w:rsidP="003B78A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Default="00737457" w:rsidP="003B78A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11:45</w:t>
            </w:r>
          </w:p>
          <w:p w:rsidR="00737457" w:rsidRDefault="00737457" w:rsidP="003B78A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Default="00737457" w:rsidP="003B78A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Default="00737457" w:rsidP="003B78A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Default="00737457" w:rsidP="003B78A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E17B7E" w:rsidRDefault="00E17B7E" w:rsidP="003B78A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3B78AC" w:rsidRDefault="00737457" w:rsidP="003B78A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16:00 Hrs.</w:t>
            </w:r>
          </w:p>
        </w:tc>
        <w:tc>
          <w:tcPr>
            <w:tcW w:w="2126" w:type="dxa"/>
          </w:tcPr>
          <w:p w:rsidR="00737457" w:rsidRDefault="00737457" w:rsidP="003B78A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Seminarios</w:t>
            </w:r>
          </w:p>
          <w:p w:rsidR="00737457" w:rsidRDefault="00737457" w:rsidP="003B78A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Aulas</w:t>
            </w:r>
          </w:p>
          <w:p w:rsidR="00737457" w:rsidRDefault="00737457" w:rsidP="003B78A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37457" w:rsidRDefault="00737457" w:rsidP="003B78A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Default="00737457" w:rsidP="003B78A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37457" w:rsidRDefault="00737457" w:rsidP="003B78A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Default="00737457" w:rsidP="003B78A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3B78AC" w:rsidRDefault="00737457" w:rsidP="003B78A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Salón Universitario CEUNI</w:t>
            </w:r>
          </w:p>
          <w:p w:rsidR="00737457" w:rsidRDefault="00737457" w:rsidP="003B78A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3B78AC" w:rsidRDefault="00737457" w:rsidP="003B78A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Módulo I</w:t>
            </w:r>
          </w:p>
          <w:p w:rsidR="00737457" w:rsidRPr="003B78AC" w:rsidRDefault="00737457" w:rsidP="003B78A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3B78AC" w:rsidRDefault="00737457" w:rsidP="003B78A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Módulo II</w:t>
            </w:r>
          </w:p>
          <w:p w:rsidR="00737457" w:rsidRPr="003B78AC" w:rsidRDefault="00737457" w:rsidP="003B78A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3B78AC" w:rsidRDefault="00737457" w:rsidP="003B78A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lastRenderedPageBreak/>
              <w:t>Módulo III</w:t>
            </w:r>
          </w:p>
        </w:tc>
        <w:tc>
          <w:tcPr>
            <w:tcW w:w="3118" w:type="dxa"/>
          </w:tcPr>
          <w:p w:rsidR="00737457" w:rsidRDefault="00737457">
            <w:pPr>
              <w:cnfStyle w:val="000000100000"/>
            </w:pPr>
          </w:p>
        </w:tc>
      </w:tr>
      <w:tr w:rsidR="00737457" w:rsidTr="00737457">
        <w:trPr>
          <w:trHeight w:val="678"/>
        </w:trPr>
        <w:tc>
          <w:tcPr>
            <w:cnfStyle w:val="001000000000"/>
            <w:tcW w:w="1951" w:type="dxa"/>
          </w:tcPr>
          <w:p w:rsidR="00737457" w:rsidRDefault="00737457"/>
        </w:tc>
        <w:tc>
          <w:tcPr>
            <w:tcW w:w="4253" w:type="dxa"/>
          </w:tcPr>
          <w:p w:rsidR="00737457" w:rsidRDefault="00737457" w:rsidP="00C3642C">
            <w:pPr>
              <w:jc w:val="center"/>
              <w:cnfStyle w:val="000000000000"/>
              <w:rPr>
                <w:rFonts w:cs="Arial"/>
              </w:rPr>
            </w:pPr>
            <w:r w:rsidRPr="003B78AC">
              <w:rPr>
                <w:rFonts w:cs="Arial"/>
              </w:rPr>
              <w:t>Actividad Cultura</w:t>
            </w:r>
          </w:p>
          <w:p w:rsidR="00737457" w:rsidRDefault="00737457" w:rsidP="00C3642C">
            <w:pPr>
              <w:jc w:val="center"/>
              <w:cnfStyle w:val="000000000000"/>
              <w:rPr>
                <w:rFonts w:cs="Arial"/>
              </w:rPr>
            </w:pPr>
          </w:p>
          <w:p w:rsidR="00737457" w:rsidRPr="003B78AC" w:rsidRDefault="00737457" w:rsidP="00C3642C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 xml:space="preserve">Grupo de Baile de Salón de la 3era. Edad </w:t>
            </w:r>
          </w:p>
          <w:p w:rsidR="00737457" w:rsidRPr="003B78AC" w:rsidRDefault="00737457" w:rsidP="00C3642C">
            <w:pPr>
              <w:jc w:val="center"/>
              <w:cnfStyle w:val="000000000000"/>
              <w:rPr>
                <w:rFonts w:cs="Arial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ISSSTE</w:t>
            </w:r>
          </w:p>
        </w:tc>
        <w:tc>
          <w:tcPr>
            <w:tcW w:w="1701" w:type="dxa"/>
          </w:tcPr>
          <w:p w:rsidR="00737457" w:rsidRPr="003B78AC" w:rsidRDefault="00737457" w:rsidP="003B78AC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2126" w:type="dxa"/>
          </w:tcPr>
          <w:p w:rsidR="00737457" w:rsidRPr="003B78AC" w:rsidRDefault="00737457" w:rsidP="00C3642C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Salón Universitario CEUNI</w:t>
            </w:r>
          </w:p>
          <w:p w:rsidR="00737457" w:rsidRDefault="00737457" w:rsidP="00C3642C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3B78AC" w:rsidRDefault="00737457" w:rsidP="00C3642C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Módulo I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118" w:type="dxa"/>
          </w:tcPr>
          <w:p w:rsidR="00737457" w:rsidRDefault="00737457">
            <w:pPr>
              <w:cnfStyle w:val="000000000000"/>
            </w:pPr>
          </w:p>
        </w:tc>
      </w:tr>
      <w:tr w:rsidR="00737457" w:rsidTr="00737457">
        <w:trPr>
          <w:cnfStyle w:val="000000100000"/>
        </w:trPr>
        <w:tc>
          <w:tcPr>
            <w:cnfStyle w:val="001000000000"/>
            <w:tcW w:w="1951" w:type="dxa"/>
          </w:tcPr>
          <w:p w:rsidR="00737457" w:rsidRDefault="00737457">
            <w:r>
              <w:t>1er. Congreso Nacional de Gerontología</w:t>
            </w:r>
          </w:p>
          <w:p w:rsidR="00737457" w:rsidRDefault="00737457"/>
          <w:p w:rsidR="00737457" w:rsidRDefault="00737457">
            <w:r>
              <w:t>19 de Octubre</w:t>
            </w:r>
          </w:p>
          <w:p w:rsidR="00737457" w:rsidRDefault="00737457"/>
        </w:tc>
        <w:tc>
          <w:tcPr>
            <w:tcW w:w="4253" w:type="dxa"/>
          </w:tcPr>
          <w:p w:rsidR="00737457" w:rsidRDefault="00737457" w:rsidP="00116200">
            <w:pPr>
              <w:jc w:val="center"/>
              <w:cnfStyle w:val="000000100000"/>
              <w:rPr>
                <w:rFonts w:cs="Arial"/>
              </w:rPr>
            </w:pPr>
            <w:r>
              <w:rPr>
                <w:rFonts w:cs="Arial"/>
              </w:rPr>
              <w:t xml:space="preserve">Conferencias Magistrales </w:t>
            </w:r>
          </w:p>
          <w:p w:rsidR="00737457" w:rsidRDefault="00737457" w:rsidP="00116200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Default="00737457" w:rsidP="00D2059F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Ramona Rubio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Herrrera</w:t>
            </w:r>
            <w:proofErr w:type="spellEnd"/>
          </w:p>
          <w:p w:rsidR="00737457" w:rsidRDefault="00737457" w:rsidP="00D2059F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Dir. Doctorado en Gerontología, Universidad de Granada </w:t>
            </w:r>
          </w:p>
          <w:p w:rsidR="00737457" w:rsidRDefault="00737457" w:rsidP="00D2059F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Default="00737457" w:rsidP="00D2059F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Dra. Graciela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Zarebsky</w:t>
            </w:r>
            <w:proofErr w:type="spellEnd"/>
          </w:p>
          <w:p w:rsidR="00737457" w:rsidRPr="00C3642C" w:rsidRDefault="00737457" w:rsidP="009D6B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Dir. De la Maestría 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Psicogerontología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Universidad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Maimonides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Argentina</w:t>
            </w:r>
          </w:p>
        </w:tc>
        <w:tc>
          <w:tcPr>
            <w:tcW w:w="1701" w:type="dxa"/>
          </w:tcPr>
          <w:p w:rsidR="00737457" w:rsidRDefault="00737457" w:rsidP="00C3642C">
            <w:pPr>
              <w:jc w:val="center"/>
              <w:cnfStyle w:val="000000100000"/>
              <w:rPr>
                <w:sz w:val="16"/>
                <w:szCs w:val="16"/>
              </w:rPr>
            </w:pPr>
          </w:p>
          <w:p w:rsidR="00737457" w:rsidRDefault="00737457" w:rsidP="00C3642C">
            <w:pPr>
              <w:jc w:val="center"/>
              <w:cnfStyle w:val="000000100000"/>
              <w:rPr>
                <w:sz w:val="16"/>
                <w:szCs w:val="16"/>
              </w:rPr>
            </w:pPr>
          </w:p>
          <w:p w:rsidR="00737457" w:rsidRDefault="00737457" w:rsidP="00C3642C">
            <w:pPr>
              <w:jc w:val="center"/>
              <w:cnfStyle w:val="000000100000"/>
              <w:rPr>
                <w:sz w:val="16"/>
                <w:szCs w:val="16"/>
              </w:rPr>
            </w:pPr>
          </w:p>
          <w:p w:rsidR="00737457" w:rsidRPr="00D13DDF" w:rsidRDefault="00737457" w:rsidP="00C3642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D13DDF">
              <w:rPr>
                <w:rFonts w:ascii="Arial" w:hAnsi="Arial" w:cs="Arial"/>
                <w:sz w:val="16"/>
                <w:szCs w:val="16"/>
              </w:rPr>
              <w:t>9:00 Hrs</w:t>
            </w:r>
          </w:p>
          <w:p w:rsidR="00737457" w:rsidRPr="00D13DDF" w:rsidRDefault="00737457" w:rsidP="00C3642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D13DDF" w:rsidRDefault="00737457" w:rsidP="00C3642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D13DDF" w:rsidRDefault="00737457" w:rsidP="00C3642C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D13DDF">
              <w:rPr>
                <w:rFonts w:ascii="Arial" w:hAnsi="Arial" w:cs="Arial"/>
                <w:sz w:val="16"/>
                <w:szCs w:val="16"/>
              </w:rPr>
              <w:t>10:15 Hrs</w:t>
            </w:r>
            <w:proofErr w:type="gramStart"/>
            <w:r w:rsidRPr="00D13DDF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  <w:p w:rsidR="00737457" w:rsidRDefault="00737457" w:rsidP="00116200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3B78AC" w:rsidRDefault="00737457" w:rsidP="00116200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7457" w:rsidRPr="003B78AC" w:rsidRDefault="00737457" w:rsidP="00D2059F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Default="00737457" w:rsidP="00D2059F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3B78AC" w:rsidRDefault="00737457" w:rsidP="00D2059F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Salón Universitario CEUNI</w:t>
            </w:r>
          </w:p>
          <w:p w:rsidR="00737457" w:rsidRPr="003B78AC" w:rsidRDefault="00737457" w:rsidP="00D2059F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3B78AC" w:rsidRDefault="00737457" w:rsidP="00D2059F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Módulo II</w:t>
            </w:r>
          </w:p>
        </w:tc>
        <w:tc>
          <w:tcPr>
            <w:tcW w:w="3118" w:type="dxa"/>
          </w:tcPr>
          <w:p w:rsidR="00737457" w:rsidRDefault="00737457">
            <w:pPr>
              <w:cnfStyle w:val="000000100000"/>
            </w:pPr>
          </w:p>
        </w:tc>
      </w:tr>
      <w:tr w:rsidR="00737457" w:rsidTr="00737457">
        <w:tc>
          <w:tcPr>
            <w:cnfStyle w:val="001000000000"/>
            <w:tcW w:w="1951" w:type="dxa"/>
          </w:tcPr>
          <w:p w:rsidR="00737457" w:rsidRDefault="00737457"/>
        </w:tc>
        <w:tc>
          <w:tcPr>
            <w:tcW w:w="4253" w:type="dxa"/>
          </w:tcPr>
          <w:p w:rsidR="00737457" w:rsidRPr="00646F5C" w:rsidRDefault="00834C49" w:rsidP="00646F5C">
            <w:pPr>
              <w:jc w:val="center"/>
              <w:cnfStyle w:val="000000000000"/>
            </w:pPr>
            <w:r w:rsidRPr="00646F5C">
              <w:t>Talleres</w:t>
            </w:r>
          </w:p>
          <w:p w:rsidR="00834C49" w:rsidRPr="00646F5C" w:rsidRDefault="00834C49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834C49" w:rsidRPr="00646F5C" w:rsidRDefault="00834C49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646F5C">
              <w:rPr>
                <w:rFonts w:ascii="Arial" w:hAnsi="Arial" w:cs="Arial"/>
                <w:sz w:val="16"/>
                <w:szCs w:val="16"/>
              </w:rPr>
              <w:t xml:space="preserve">Activación física con </w:t>
            </w:r>
            <w:proofErr w:type="spellStart"/>
            <w:r w:rsidRPr="00646F5C">
              <w:rPr>
                <w:rFonts w:ascii="Arial" w:hAnsi="Arial" w:cs="Arial"/>
                <w:sz w:val="16"/>
                <w:szCs w:val="16"/>
              </w:rPr>
              <w:t>Tai</w:t>
            </w:r>
            <w:proofErr w:type="spellEnd"/>
            <w:r w:rsidRPr="00646F5C">
              <w:rPr>
                <w:rFonts w:ascii="Arial" w:hAnsi="Arial" w:cs="Arial"/>
                <w:sz w:val="16"/>
                <w:szCs w:val="16"/>
              </w:rPr>
              <w:t>-Chi</w:t>
            </w:r>
          </w:p>
          <w:p w:rsidR="00646F5C" w:rsidRPr="00646F5C" w:rsidRDefault="00646F5C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646F5C" w:rsidRPr="00646F5C" w:rsidRDefault="00834C49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646F5C">
              <w:rPr>
                <w:rFonts w:ascii="Arial" w:hAnsi="Arial" w:cs="Arial"/>
                <w:sz w:val="16"/>
                <w:szCs w:val="16"/>
              </w:rPr>
              <w:t>Cómo alimentarse saludablemente</w:t>
            </w:r>
          </w:p>
        </w:tc>
        <w:tc>
          <w:tcPr>
            <w:tcW w:w="1701" w:type="dxa"/>
          </w:tcPr>
          <w:p w:rsidR="00737457" w:rsidRDefault="00737457">
            <w:pPr>
              <w:cnfStyle w:val="000000000000"/>
            </w:pPr>
          </w:p>
          <w:p w:rsidR="00D13DDF" w:rsidRDefault="00D13DDF">
            <w:pPr>
              <w:cnfStyle w:val="000000000000"/>
            </w:pPr>
          </w:p>
          <w:p w:rsidR="00D13DDF" w:rsidRPr="00D13DDF" w:rsidRDefault="00D13DDF" w:rsidP="00D13DDF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D13DDF">
              <w:rPr>
                <w:rFonts w:ascii="Arial" w:hAnsi="Arial" w:cs="Arial"/>
                <w:sz w:val="16"/>
                <w:szCs w:val="16"/>
              </w:rPr>
              <w:t>11:45 Hrs.</w:t>
            </w:r>
          </w:p>
        </w:tc>
        <w:tc>
          <w:tcPr>
            <w:tcW w:w="2126" w:type="dxa"/>
          </w:tcPr>
          <w:p w:rsidR="00D13DDF" w:rsidRDefault="00D13DDF" w:rsidP="00646F5C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D13DDF" w:rsidRDefault="00D13DDF" w:rsidP="00646F5C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646F5C" w:rsidRPr="00646F5C" w:rsidRDefault="00646F5C" w:rsidP="00646F5C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646F5C">
              <w:rPr>
                <w:rFonts w:ascii="Arial" w:hAnsi="Arial" w:cs="Arial"/>
                <w:sz w:val="16"/>
                <w:szCs w:val="16"/>
              </w:rPr>
              <w:t>Cancha de Tenis</w:t>
            </w:r>
          </w:p>
          <w:p w:rsidR="00D13DDF" w:rsidRDefault="00D13DDF" w:rsidP="00646F5C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737457" w:rsidRDefault="00646F5C" w:rsidP="00646F5C">
            <w:pPr>
              <w:jc w:val="center"/>
              <w:cnfStyle w:val="000000000000"/>
            </w:pPr>
            <w:r w:rsidRPr="00646F5C">
              <w:rPr>
                <w:rFonts w:ascii="Arial" w:hAnsi="Arial" w:cs="Arial"/>
                <w:sz w:val="16"/>
                <w:szCs w:val="16"/>
              </w:rPr>
              <w:t>Unidad de Seminarios  Aula 1</w:t>
            </w:r>
          </w:p>
        </w:tc>
        <w:tc>
          <w:tcPr>
            <w:tcW w:w="3118" w:type="dxa"/>
          </w:tcPr>
          <w:p w:rsidR="00737457" w:rsidRDefault="00737457">
            <w:pPr>
              <w:cnfStyle w:val="000000000000"/>
            </w:pPr>
          </w:p>
        </w:tc>
      </w:tr>
      <w:tr w:rsidR="00737457" w:rsidTr="00737457">
        <w:trPr>
          <w:cnfStyle w:val="000000100000"/>
        </w:trPr>
        <w:tc>
          <w:tcPr>
            <w:cnfStyle w:val="001000000000"/>
            <w:tcW w:w="1951" w:type="dxa"/>
          </w:tcPr>
          <w:p w:rsidR="00737457" w:rsidRDefault="00737457"/>
        </w:tc>
        <w:tc>
          <w:tcPr>
            <w:tcW w:w="4253" w:type="dxa"/>
          </w:tcPr>
          <w:p w:rsidR="00737457" w:rsidRDefault="00D13DDF" w:rsidP="00D13DDF">
            <w:pPr>
              <w:jc w:val="center"/>
              <w:cnfStyle w:val="000000100000"/>
            </w:pPr>
            <w:r>
              <w:t>Mesas Temáticas</w:t>
            </w:r>
          </w:p>
          <w:p w:rsidR="00D13DDF" w:rsidRPr="00D13DDF" w:rsidRDefault="00D13DDF" w:rsidP="00D13DDF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D13DDF" w:rsidRPr="00D13DDF" w:rsidRDefault="00D13DDF" w:rsidP="00D13DDF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D13DDF">
              <w:rPr>
                <w:rFonts w:ascii="Arial" w:hAnsi="Arial" w:cs="Arial"/>
                <w:sz w:val="16"/>
                <w:szCs w:val="16"/>
              </w:rPr>
              <w:t>Aspectos sociales y ambientales de la vejez</w:t>
            </w:r>
          </w:p>
          <w:p w:rsidR="00D13DDF" w:rsidRDefault="00D13DDF" w:rsidP="00D13DDF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D13DDF" w:rsidRPr="00D13DDF" w:rsidRDefault="00D13DDF" w:rsidP="00D13DDF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D13DDF">
              <w:rPr>
                <w:rFonts w:ascii="Arial" w:hAnsi="Arial" w:cs="Arial"/>
                <w:sz w:val="16"/>
                <w:szCs w:val="16"/>
              </w:rPr>
              <w:t>Condiciones legales y económicas de la vejez</w:t>
            </w:r>
          </w:p>
        </w:tc>
        <w:tc>
          <w:tcPr>
            <w:tcW w:w="1701" w:type="dxa"/>
          </w:tcPr>
          <w:p w:rsidR="00D13DDF" w:rsidRDefault="00D13DDF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D13DDF" w:rsidRDefault="00D13DDF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D13DDF" w:rsidRDefault="00D13DDF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Default="00D13DDF" w:rsidP="00D13DDF">
            <w:pPr>
              <w:jc w:val="center"/>
              <w:cnfStyle w:val="000000100000"/>
            </w:pPr>
            <w:r w:rsidRPr="00D13DDF">
              <w:rPr>
                <w:rFonts w:ascii="Arial" w:hAnsi="Arial" w:cs="Arial"/>
                <w:sz w:val="16"/>
                <w:szCs w:val="16"/>
              </w:rPr>
              <w:t>11:45 Hrs</w:t>
            </w:r>
          </w:p>
        </w:tc>
        <w:tc>
          <w:tcPr>
            <w:tcW w:w="2126" w:type="dxa"/>
          </w:tcPr>
          <w:p w:rsidR="00D13DDF" w:rsidRPr="003B78AC" w:rsidRDefault="00D13DDF" w:rsidP="00D13DDF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Salón Universitario CEUNI</w:t>
            </w:r>
          </w:p>
          <w:p w:rsidR="00D13DDF" w:rsidRPr="003B78AC" w:rsidRDefault="00D13DDF" w:rsidP="00D13DDF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Default="00D13DDF" w:rsidP="00D13DDF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 xml:space="preserve">Módulo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D13DDF" w:rsidRDefault="00D13DDF" w:rsidP="00D13DDF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D13DDF" w:rsidRDefault="00D13DDF" w:rsidP="00D13DDF">
            <w:pPr>
              <w:cnfStyle w:val="000000100000"/>
            </w:pPr>
            <w:r>
              <w:rPr>
                <w:rFonts w:ascii="Arial" w:hAnsi="Arial" w:cs="Arial"/>
                <w:sz w:val="16"/>
                <w:szCs w:val="16"/>
              </w:rPr>
              <w:t>Modulo I</w:t>
            </w:r>
          </w:p>
        </w:tc>
        <w:tc>
          <w:tcPr>
            <w:tcW w:w="3118" w:type="dxa"/>
          </w:tcPr>
          <w:p w:rsidR="00737457" w:rsidRDefault="00737457">
            <w:pPr>
              <w:cnfStyle w:val="000000100000"/>
            </w:pPr>
          </w:p>
        </w:tc>
      </w:tr>
      <w:tr w:rsidR="00737457" w:rsidTr="00737457">
        <w:tc>
          <w:tcPr>
            <w:cnfStyle w:val="001000000000"/>
            <w:tcW w:w="1951" w:type="dxa"/>
          </w:tcPr>
          <w:p w:rsidR="00737457" w:rsidRDefault="00737457"/>
        </w:tc>
        <w:tc>
          <w:tcPr>
            <w:tcW w:w="4253" w:type="dxa"/>
          </w:tcPr>
          <w:p w:rsidR="00737457" w:rsidRDefault="00D13DDF" w:rsidP="00D13DDF">
            <w:pPr>
              <w:jc w:val="center"/>
              <w:cnfStyle w:val="000000000000"/>
            </w:pPr>
            <w:r>
              <w:t>Concursos</w:t>
            </w:r>
          </w:p>
          <w:p w:rsidR="00D13DDF" w:rsidRPr="00AF3F28" w:rsidRDefault="00D13DDF" w:rsidP="00D13DDF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D13DDF" w:rsidRDefault="00D13DDF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D13DDF">
              <w:rPr>
                <w:rFonts w:ascii="Arial" w:hAnsi="Arial" w:cs="Arial"/>
                <w:sz w:val="16"/>
                <w:szCs w:val="16"/>
              </w:rPr>
              <w:t>De Tesis</w:t>
            </w:r>
          </w:p>
          <w:p w:rsidR="00D13DDF" w:rsidRPr="00D13DDF" w:rsidRDefault="00D13DDF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D13DDF" w:rsidRPr="00AF3F28" w:rsidRDefault="00D13DDF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D13DDF">
              <w:rPr>
                <w:rFonts w:ascii="Arial" w:hAnsi="Arial" w:cs="Arial"/>
                <w:sz w:val="16"/>
                <w:szCs w:val="16"/>
              </w:rPr>
              <w:t>De Carteles</w:t>
            </w:r>
          </w:p>
        </w:tc>
        <w:tc>
          <w:tcPr>
            <w:tcW w:w="1701" w:type="dxa"/>
          </w:tcPr>
          <w:p w:rsidR="00B72CC9" w:rsidRDefault="00B72CC9" w:rsidP="00B72CC9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B72CC9" w:rsidRDefault="00B72CC9" w:rsidP="00B72CC9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B72CC9" w:rsidRDefault="00B72CC9" w:rsidP="00B72CC9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B72CC9" w:rsidRDefault="00B72CC9" w:rsidP="00B72CC9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B72CC9">
              <w:rPr>
                <w:rFonts w:ascii="Arial" w:hAnsi="Arial" w:cs="Arial"/>
                <w:sz w:val="16"/>
                <w:szCs w:val="16"/>
              </w:rPr>
              <w:t>11:45</w:t>
            </w:r>
          </w:p>
        </w:tc>
        <w:tc>
          <w:tcPr>
            <w:tcW w:w="2126" w:type="dxa"/>
          </w:tcPr>
          <w:p w:rsidR="00AF3F28" w:rsidRPr="003B78AC" w:rsidRDefault="00AF3F28" w:rsidP="00AF3F28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Salón Universitario CEUNI</w:t>
            </w:r>
          </w:p>
          <w:p w:rsidR="00AF3F28" w:rsidRPr="003B78AC" w:rsidRDefault="00AF3F28" w:rsidP="00AF3F28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AF3F28" w:rsidRDefault="00AF3F28" w:rsidP="00AF3F28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 xml:space="preserve">Módulo </w:t>
            </w: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  <w:p w:rsidR="00AF3F28" w:rsidRDefault="00AF3F28" w:rsidP="00AF3F28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B72CC9" w:rsidRDefault="00AF3F28" w:rsidP="00AF3F28">
            <w:pPr>
              <w:jc w:val="center"/>
              <w:cnfStyle w:val="000000000000"/>
            </w:pPr>
            <w:r>
              <w:rPr>
                <w:rFonts w:ascii="Arial" w:hAnsi="Arial" w:cs="Arial"/>
                <w:sz w:val="16"/>
                <w:szCs w:val="16"/>
              </w:rPr>
              <w:t>Módulos del Salón Universitario</w:t>
            </w:r>
          </w:p>
        </w:tc>
        <w:tc>
          <w:tcPr>
            <w:tcW w:w="3118" w:type="dxa"/>
          </w:tcPr>
          <w:p w:rsidR="00737457" w:rsidRDefault="00737457">
            <w:pPr>
              <w:cnfStyle w:val="000000000000"/>
            </w:pPr>
          </w:p>
        </w:tc>
      </w:tr>
      <w:tr w:rsidR="00737457" w:rsidTr="00737457">
        <w:trPr>
          <w:cnfStyle w:val="000000100000"/>
        </w:trPr>
        <w:tc>
          <w:tcPr>
            <w:cnfStyle w:val="001000000000"/>
            <w:tcW w:w="1951" w:type="dxa"/>
          </w:tcPr>
          <w:p w:rsidR="00737457" w:rsidRDefault="00737457"/>
        </w:tc>
        <w:tc>
          <w:tcPr>
            <w:tcW w:w="4253" w:type="dxa"/>
          </w:tcPr>
          <w:p w:rsidR="00737457" w:rsidRDefault="00AF3F28" w:rsidP="00AF3F28">
            <w:pPr>
              <w:jc w:val="center"/>
              <w:cnfStyle w:val="000000100000"/>
            </w:pPr>
            <w:r>
              <w:t>Pláticas de Orientación al Adulto Mayor</w:t>
            </w:r>
          </w:p>
          <w:p w:rsidR="00AF3F28" w:rsidRPr="00AF3F28" w:rsidRDefault="00AF3F28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AF3F28" w:rsidRDefault="00AF3F28">
            <w:pPr>
              <w:cnfStyle w:val="000000100000"/>
            </w:pPr>
            <w:r w:rsidRPr="00AF3F28">
              <w:rPr>
                <w:rFonts w:ascii="Arial" w:hAnsi="Arial" w:cs="Arial"/>
                <w:sz w:val="16"/>
                <w:szCs w:val="16"/>
              </w:rPr>
              <w:t>Secretaría de Salud-Hgo., CNDH-Hgo.</w:t>
            </w:r>
          </w:p>
        </w:tc>
        <w:tc>
          <w:tcPr>
            <w:tcW w:w="1701" w:type="dxa"/>
          </w:tcPr>
          <w:p w:rsidR="00AF3F28" w:rsidRPr="004E2BE8" w:rsidRDefault="00AF3F28" w:rsidP="00AF3F28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F3F28" w:rsidRPr="004E2BE8" w:rsidRDefault="00AF3F28" w:rsidP="00AF3F28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  <w:p w:rsidR="00737457" w:rsidRPr="00AF3F28" w:rsidRDefault="00AF3F28" w:rsidP="00AF3F28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AF3F28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2126" w:type="dxa"/>
          </w:tcPr>
          <w:p w:rsidR="00AF3F28" w:rsidRDefault="00AF3F28" w:rsidP="00AF3F28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AF3F28">
              <w:rPr>
                <w:rFonts w:ascii="Arial" w:hAnsi="Arial" w:cs="Arial"/>
                <w:sz w:val="16"/>
                <w:szCs w:val="16"/>
              </w:rPr>
              <w:t xml:space="preserve">Unidad de Seminarios </w:t>
            </w:r>
          </w:p>
          <w:p w:rsidR="00AF3F28" w:rsidRDefault="00AF3F28" w:rsidP="00AF3F28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AF3F28" w:rsidRDefault="00AF3F28" w:rsidP="00AF3F28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AF3F28">
              <w:rPr>
                <w:rFonts w:ascii="Arial" w:hAnsi="Arial" w:cs="Arial"/>
                <w:sz w:val="16"/>
                <w:szCs w:val="16"/>
              </w:rPr>
              <w:t>Aula 2</w:t>
            </w:r>
          </w:p>
        </w:tc>
        <w:tc>
          <w:tcPr>
            <w:tcW w:w="3118" w:type="dxa"/>
          </w:tcPr>
          <w:p w:rsidR="00737457" w:rsidRDefault="00737457">
            <w:pPr>
              <w:cnfStyle w:val="000000100000"/>
            </w:pPr>
          </w:p>
        </w:tc>
      </w:tr>
      <w:tr w:rsidR="00737457" w:rsidTr="00737457">
        <w:tc>
          <w:tcPr>
            <w:cnfStyle w:val="001000000000"/>
            <w:tcW w:w="1951" w:type="dxa"/>
          </w:tcPr>
          <w:p w:rsidR="00737457" w:rsidRDefault="00737457"/>
        </w:tc>
        <w:tc>
          <w:tcPr>
            <w:tcW w:w="4253" w:type="dxa"/>
          </w:tcPr>
          <w:p w:rsidR="00737457" w:rsidRDefault="00D22B0D" w:rsidP="00E17B7E">
            <w:pPr>
              <w:jc w:val="center"/>
              <w:cnfStyle w:val="000000000000"/>
            </w:pPr>
            <w:r>
              <w:t>IV Encuentro Interuniversitario</w:t>
            </w:r>
          </w:p>
          <w:p w:rsidR="00D22B0D" w:rsidRPr="00E17B7E" w:rsidRDefault="00D22B0D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D22B0D" w:rsidRDefault="00D22B0D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E17B7E">
              <w:rPr>
                <w:rFonts w:ascii="Arial" w:hAnsi="Arial" w:cs="Arial"/>
                <w:sz w:val="16"/>
                <w:szCs w:val="16"/>
              </w:rPr>
              <w:t>Presentación de conclusiones</w:t>
            </w:r>
          </w:p>
          <w:p w:rsidR="00E17B7E" w:rsidRPr="00E17B7E" w:rsidRDefault="00E17B7E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E17B7E" w:rsidRDefault="00E17B7E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E17B7E">
              <w:rPr>
                <w:rFonts w:ascii="Arial" w:hAnsi="Arial" w:cs="Arial"/>
                <w:sz w:val="16"/>
                <w:szCs w:val="16"/>
              </w:rPr>
              <w:t xml:space="preserve">Ceremonia de Premiación de Tesis y Carteles </w:t>
            </w:r>
          </w:p>
          <w:p w:rsidR="00E17B7E" w:rsidRPr="00E17B7E" w:rsidRDefault="00E17B7E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E17B7E" w:rsidRPr="00E17B7E" w:rsidRDefault="00E17B7E">
            <w:pPr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E17B7E">
              <w:rPr>
                <w:rFonts w:ascii="Arial" w:hAnsi="Arial" w:cs="Arial"/>
                <w:sz w:val="16"/>
                <w:szCs w:val="16"/>
              </w:rPr>
              <w:t>Clausura</w:t>
            </w:r>
          </w:p>
        </w:tc>
        <w:tc>
          <w:tcPr>
            <w:tcW w:w="1701" w:type="dxa"/>
          </w:tcPr>
          <w:p w:rsidR="00E17B7E" w:rsidRPr="00E17B7E" w:rsidRDefault="00E17B7E" w:rsidP="00E17B7E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E17B7E" w:rsidRDefault="00E17B7E" w:rsidP="00E17B7E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737457" w:rsidRDefault="00E17B7E" w:rsidP="00E17B7E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E17B7E">
              <w:rPr>
                <w:rFonts w:ascii="Arial" w:hAnsi="Arial" w:cs="Arial"/>
                <w:sz w:val="16"/>
                <w:szCs w:val="16"/>
              </w:rPr>
              <w:t>16:00</w:t>
            </w:r>
          </w:p>
          <w:p w:rsidR="00E17B7E" w:rsidRPr="00E17B7E" w:rsidRDefault="00E17B7E" w:rsidP="00E17B7E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E17B7E" w:rsidRPr="00E17B7E" w:rsidRDefault="00E17B7E" w:rsidP="00E17B7E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E17B7E">
              <w:rPr>
                <w:rFonts w:ascii="Arial" w:hAnsi="Arial" w:cs="Arial"/>
                <w:sz w:val="16"/>
                <w:szCs w:val="16"/>
              </w:rPr>
              <w:t>16:30</w:t>
            </w:r>
          </w:p>
          <w:p w:rsidR="00E17B7E" w:rsidRDefault="00E17B7E" w:rsidP="00E17B7E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E17B7E" w:rsidRDefault="00E17B7E" w:rsidP="00E17B7E">
            <w:pPr>
              <w:jc w:val="center"/>
              <w:cnfStyle w:val="000000000000"/>
            </w:pPr>
            <w:r w:rsidRPr="00E17B7E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2126" w:type="dxa"/>
          </w:tcPr>
          <w:p w:rsidR="00E17B7E" w:rsidRDefault="00E17B7E" w:rsidP="00E17B7E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E17B7E" w:rsidRDefault="00E17B7E" w:rsidP="00E17B7E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E17B7E" w:rsidRDefault="00E17B7E" w:rsidP="00E17B7E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E17B7E">
              <w:rPr>
                <w:rFonts w:ascii="Arial" w:hAnsi="Arial" w:cs="Arial"/>
                <w:sz w:val="16"/>
                <w:szCs w:val="16"/>
              </w:rPr>
              <w:t>Salón Universitario Módulo II</w:t>
            </w:r>
          </w:p>
        </w:tc>
        <w:tc>
          <w:tcPr>
            <w:tcW w:w="3118" w:type="dxa"/>
          </w:tcPr>
          <w:p w:rsidR="00737457" w:rsidRDefault="00737457">
            <w:pPr>
              <w:cnfStyle w:val="000000000000"/>
            </w:pPr>
          </w:p>
        </w:tc>
      </w:tr>
      <w:tr w:rsidR="00737457" w:rsidTr="00737457">
        <w:trPr>
          <w:cnfStyle w:val="000000100000"/>
        </w:trPr>
        <w:tc>
          <w:tcPr>
            <w:cnfStyle w:val="001000000000"/>
            <w:tcW w:w="1951" w:type="dxa"/>
          </w:tcPr>
          <w:p w:rsidR="00737457" w:rsidRDefault="00E17B7E">
            <w:r>
              <w:t xml:space="preserve">Jornadas de </w:t>
            </w:r>
            <w:r>
              <w:lastRenderedPageBreak/>
              <w:t>Enfermería</w:t>
            </w:r>
          </w:p>
          <w:p w:rsidR="00E17B7E" w:rsidRDefault="00E17B7E">
            <w:r>
              <w:t>20 de Octubre</w:t>
            </w:r>
          </w:p>
          <w:p w:rsidR="00E17B7E" w:rsidRDefault="00E17B7E"/>
        </w:tc>
        <w:tc>
          <w:tcPr>
            <w:tcW w:w="4253" w:type="dxa"/>
          </w:tcPr>
          <w:p w:rsidR="00C452A9" w:rsidRPr="00C452A9" w:rsidRDefault="00C452A9" w:rsidP="00C452A9">
            <w:pPr>
              <w:jc w:val="center"/>
              <w:cnfStyle w:val="000000100000"/>
              <w:rPr>
                <w:rFonts w:cs="Arial"/>
                <w:lang w:val="es-MX"/>
              </w:rPr>
            </w:pPr>
            <w:r w:rsidRPr="00C452A9">
              <w:rPr>
                <w:rFonts w:cs="Arial"/>
                <w:lang w:val="es-MX"/>
              </w:rPr>
              <w:lastRenderedPageBreak/>
              <w:t>Presentación de Libros</w:t>
            </w:r>
          </w:p>
          <w:p w:rsidR="00C452A9" w:rsidRDefault="00C452A9">
            <w:pPr>
              <w:cnfStyle w:val="00000010000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737457" w:rsidRDefault="00C452A9">
            <w:pPr>
              <w:cnfStyle w:val="00000010000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0E6B7A">
              <w:rPr>
                <w:rFonts w:ascii="Arial" w:hAnsi="Arial" w:cs="Arial"/>
                <w:sz w:val="16"/>
                <w:szCs w:val="16"/>
                <w:lang w:val="es-MX"/>
              </w:rPr>
              <w:t xml:space="preserve">ibro: Investigación Cualitativa en Enfermería.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MX"/>
              </w:rPr>
              <w:t>Capítulo</w:t>
            </w:r>
            <w:r w:rsidR="000E6B7A" w:rsidRPr="000E6B7A">
              <w:rPr>
                <w:rFonts w:ascii="Arial" w:hAnsi="Arial" w:cs="Arial"/>
                <w:sz w:val="16"/>
                <w:szCs w:val="16"/>
                <w:lang w:val="es-MX"/>
              </w:rPr>
              <w:t>“Teoría</w:t>
            </w:r>
            <w:proofErr w:type="spellEnd"/>
            <w:r w:rsidR="000E6B7A" w:rsidRPr="000E6B7A">
              <w:rPr>
                <w:rFonts w:ascii="Arial" w:hAnsi="Arial" w:cs="Arial"/>
                <w:sz w:val="16"/>
                <w:szCs w:val="16"/>
                <w:lang w:val="es-MX"/>
              </w:rPr>
              <w:t xml:space="preserve"> fundamentada: Bases teóricas, metodológicas y aplicación de enfermería”, </w:t>
            </w:r>
          </w:p>
          <w:p w:rsidR="000E6B7A" w:rsidRDefault="000E6B7A" w:rsidP="000E6B7A">
            <w:pPr>
              <w:widowControl w:val="0"/>
              <w:cnfStyle w:val="000000100000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0E6B7A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Dr. Margarita Lazcano Orti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z</w:t>
            </w:r>
          </w:p>
          <w:p w:rsidR="00C452A9" w:rsidRDefault="00C452A9" w:rsidP="000E6B7A">
            <w:pPr>
              <w:widowControl w:val="0"/>
              <w:cnfStyle w:val="000000100000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  <w:p w:rsidR="00C452A9" w:rsidRPr="000E6B7A" w:rsidRDefault="00C452A9" w:rsidP="00C452A9">
            <w:pPr>
              <w:cnfStyle w:val="00000010000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E6B7A">
              <w:rPr>
                <w:rFonts w:ascii="Arial" w:hAnsi="Arial" w:cs="Arial"/>
                <w:sz w:val="16"/>
                <w:szCs w:val="16"/>
                <w:lang w:val="es-MX"/>
              </w:rPr>
              <w:t xml:space="preserve">Presentación del libro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“</w:t>
            </w:r>
            <w:r w:rsidRPr="000E6B7A">
              <w:rPr>
                <w:rFonts w:ascii="Arial" w:hAnsi="Arial" w:cs="Arial"/>
                <w:sz w:val="16"/>
                <w:szCs w:val="16"/>
                <w:lang w:val="es-MX"/>
              </w:rPr>
              <w:t>Auto cuidado con personas con diabetes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”</w:t>
            </w:r>
          </w:p>
          <w:p w:rsidR="00C452A9" w:rsidRPr="00C452A9" w:rsidRDefault="00C452A9" w:rsidP="00C452A9">
            <w:pPr>
              <w:widowControl w:val="0"/>
              <w:cnfStyle w:val="000000100000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C452A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Dra. Gloria Solano </w:t>
            </w:r>
            <w:proofErr w:type="spellStart"/>
            <w:r w:rsidRPr="00C452A9">
              <w:rPr>
                <w:rFonts w:ascii="Arial" w:hAnsi="Arial" w:cs="Arial"/>
                <w:b/>
                <w:sz w:val="16"/>
                <w:szCs w:val="16"/>
                <w:lang w:val="es-MX"/>
              </w:rPr>
              <w:t>Solano</w:t>
            </w:r>
            <w:proofErr w:type="spellEnd"/>
          </w:p>
          <w:p w:rsidR="00C452A9" w:rsidRDefault="00C452A9" w:rsidP="000E6B7A">
            <w:pPr>
              <w:widowControl w:val="0"/>
              <w:cnfStyle w:val="000000100000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  <w:p w:rsidR="00C452A9" w:rsidRPr="000E6B7A" w:rsidRDefault="00C452A9" w:rsidP="000E6B7A">
            <w:pPr>
              <w:widowControl w:val="0"/>
              <w:cnfStyle w:val="000000100000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:rsidR="000E6B7A" w:rsidRPr="00C452A9" w:rsidRDefault="000E6B7A" w:rsidP="000E6B7A">
            <w:pPr>
              <w:jc w:val="center"/>
              <w:cnfStyle w:val="000000100000"/>
              <w:rPr>
                <w:rFonts w:cs="Arial"/>
              </w:rPr>
            </w:pPr>
          </w:p>
          <w:p w:rsidR="00C452A9" w:rsidRDefault="00C452A9" w:rsidP="000E6B7A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Default="000E6B7A" w:rsidP="000E6B7A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0E6B7A">
              <w:rPr>
                <w:rFonts w:ascii="Arial" w:hAnsi="Arial" w:cs="Arial"/>
                <w:sz w:val="16"/>
                <w:szCs w:val="16"/>
              </w:rPr>
              <w:t>9:00 Hrs.</w:t>
            </w:r>
          </w:p>
          <w:p w:rsidR="00C452A9" w:rsidRDefault="00C452A9" w:rsidP="000E6B7A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C452A9" w:rsidRDefault="00C452A9" w:rsidP="000E6B7A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C452A9" w:rsidRDefault="00C452A9" w:rsidP="000E6B7A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C452A9" w:rsidRDefault="00C452A9" w:rsidP="000E6B7A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C452A9" w:rsidRPr="000E6B7A" w:rsidRDefault="00C452A9" w:rsidP="000E6B7A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9:30</w:t>
            </w:r>
          </w:p>
        </w:tc>
        <w:tc>
          <w:tcPr>
            <w:tcW w:w="2126" w:type="dxa"/>
          </w:tcPr>
          <w:p w:rsidR="000E6B7A" w:rsidRDefault="000E6B7A" w:rsidP="000E6B7A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0E6B7A" w:rsidRDefault="000E6B7A" w:rsidP="000E6B7A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0E6B7A">
              <w:rPr>
                <w:rFonts w:ascii="Arial" w:hAnsi="Arial" w:cs="Arial"/>
                <w:sz w:val="16"/>
                <w:szCs w:val="16"/>
              </w:rPr>
              <w:lastRenderedPageBreak/>
              <w:t xml:space="preserve">Auditorio Nicolás </w:t>
            </w:r>
            <w:proofErr w:type="spellStart"/>
            <w:r w:rsidRPr="000E6B7A">
              <w:rPr>
                <w:rFonts w:ascii="Arial" w:hAnsi="Arial" w:cs="Arial"/>
                <w:sz w:val="16"/>
                <w:szCs w:val="16"/>
              </w:rPr>
              <w:t>Licona</w:t>
            </w:r>
            <w:proofErr w:type="spellEnd"/>
            <w:r w:rsidRPr="000E6B7A">
              <w:rPr>
                <w:rFonts w:ascii="Arial" w:hAnsi="Arial" w:cs="Arial"/>
                <w:sz w:val="16"/>
                <w:szCs w:val="16"/>
              </w:rPr>
              <w:t xml:space="preserve"> Ruíz</w:t>
            </w:r>
          </w:p>
        </w:tc>
        <w:tc>
          <w:tcPr>
            <w:tcW w:w="3118" w:type="dxa"/>
          </w:tcPr>
          <w:p w:rsidR="00737457" w:rsidRDefault="00CF3C9C">
            <w:pPr>
              <w:cnfStyle w:val="000000100000"/>
            </w:pPr>
            <w:r>
              <w:lastRenderedPageBreak/>
              <w:t xml:space="preserve">Dra. Margarita Lazcano </w:t>
            </w:r>
            <w:proofErr w:type="spellStart"/>
            <w:r>
              <w:t>Ortíz</w:t>
            </w:r>
            <w:proofErr w:type="spellEnd"/>
          </w:p>
          <w:p w:rsidR="00CF3C9C" w:rsidRDefault="00795176">
            <w:pPr>
              <w:cnfStyle w:val="000000100000"/>
            </w:pPr>
            <w:hyperlink r:id="rId10" w:history="1">
              <w:r w:rsidR="00CF3C9C" w:rsidRPr="001A06CA">
                <w:rPr>
                  <w:rStyle w:val="Hipervnculo"/>
                </w:rPr>
                <w:t>magos1000@hotmail.com</w:t>
              </w:r>
            </w:hyperlink>
          </w:p>
          <w:p w:rsidR="00CF3C9C" w:rsidRDefault="00CF3C9C">
            <w:pPr>
              <w:cnfStyle w:val="000000100000"/>
            </w:pPr>
          </w:p>
        </w:tc>
      </w:tr>
      <w:tr w:rsidR="00E9770F" w:rsidTr="00737457">
        <w:tc>
          <w:tcPr>
            <w:cnfStyle w:val="001000000000"/>
            <w:tcW w:w="1951" w:type="dxa"/>
          </w:tcPr>
          <w:p w:rsidR="00E9770F" w:rsidRDefault="00E9770F"/>
        </w:tc>
        <w:tc>
          <w:tcPr>
            <w:tcW w:w="4253" w:type="dxa"/>
          </w:tcPr>
          <w:p w:rsidR="00E9770F" w:rsidRPr="00E9770F" w:rsidRDefault="00E9770F" w:rsidP="00E9770F">
            <w:pPr>
              <w:spacing w:after="100" w:line="273" w:lineRule="auto"/>
              <w:jc w:val="center"/>
              <w:cnfStyle w:val="000000000000"/>
              <w:rPr>
                <w:rFonts w:cs="Arial"/>
                <w:bCs/>
                <w:lang w:val="es-MX"/>
              </w:rPr>
            </w:pPr>
            <w:r w:rsidRPr="00E9770F">
              <w:rPr>
                <w:rFonts w:cs="Arial"/>
                <w:bCs/>
                <w:lang w:val="es-MX"/>
              </w:rPr>
              <w:t>Exposición de carteles</w:t>
            </w:r>
          </w:p>
          <w:p w:rsidR="00E9770F" w:rsidRPr="00E9770F" w:rsidRDefault="00E9770F" w:rsidP="00E9770F">
            <w:pPr>
              <w:spacing w:after="100" w:line="273" w:lineRule="auto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E9770F">
              <w:rPr>
                <w:rFonts w:ascii="Arial" w:hAnsi="Arial" w:cs="Arial"/>
                <w:bCs/>
                <w:sz w:val="16"/>
                <w:szCs w:val="16"/>
                <w:lang w:val="es-MX"/>
              </w:rPr>
              <w:t>de trabajos realizados por alumnos de Licenciatura en Enfermería</w:t>
            </w:r>
          </w:p>
          <w:p w:rsidR="00E9770F" w:rsidRPr="00C452A9" w:rsidRDefault="00E9770F" w:rsidP="00C452A9">
            <w:pPr>
              <w:jc w:val="center"/>
              <w:cnfStyle w:val="000000000000"/>
              <w:rPr>
                <w:rFonts w:cs="Arial"/>
                <w:lang w:val="es-MX"/>
              </w:rPr>
            </w:pPr>
          </w:p>
        </w:tc>
        <w:tc>
          <w:tcPr>
            <w:tcW w:w="1701" w:type="dxa"/>
          </w:tcPr>
          <w:p w:rsidR="00E9770F" w:rsidRDefault="00E9770F" w:rsidP="000E6B7A">
            <w:pPr>
              <w:jc w:val="center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E9770F" w:rsidRDefault="00E9770F" w:rsidP="000E6B7A">
            <w:pPr>
              <w:jc w:val="center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E9770F" w:rsidRDefault="00E9770F" w:rsidP="000E6B7A">
            <w:pPr>
              <w:jc w:val="center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9:00 -</w:t>
            </w:r>
            <w:r w:rsidRPr="00E9770F">
              <w:rPr>
                <w:rFonts w:ascii="Arial" w:hAnsi="Arial" w:cs="Arial"/>
                <w:bCs/>
                <w:sz w:val="16"/>
                <w:szCs w:val="16"/>
                <w:lang w:val="es-MX"/>
              </w:rPr>
              <w:t>15:00</w:t>
            </w:r>
          </w:p>
          <w:p w:rsidR="00E9770F" w:rsidRPr="00E9770F" w:rsidRDefault="00E9770F" w:rsidP="000E6B7A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Hrs.</w:t>
            </w:r>
          </w:p>
        </w:tc>
        <w:tc>
          <w:tcPr>
            <w:tcW w:w="2126" w:type="dxa"/>
          </w:tcPr>
          <w:p w:rsidR="00E9770F" w:rsidRDefault="00E9770F" w:rsidP="000E6B7A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E9770F" w:rsidRDefault="00490A02" w:rsidP="000E6B7A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Vestíbulo</w:t>
            </w:r>
          </w:p>
          <w:p w:rsidR="00E9770F" w:rsidRPr="00E9770F" w:rsidRDefault="00E9770F" w:rsidP="000E6B7A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0E6B7A">
              <w:rPr>
                <w:rFonts w:ascii="Arial" w:hAnsi="Arial" w:cs="Arial"/>
                <w:sz w:val="16"/>
                <w:szCs w:val="16"/>
              </w:rPr>
              <w:t xml:space="preserve">Auditorio Nicolás </w:t>
            </w:r>
            <w:proofErr w:type="spellStart"/>
            <w:r w:rsidRPr="000E6B7A">
              <w:rPr>
                <w:rFonts w:ascii="Arial" w:hAnsi="Arial" w:cs="Arial"/>
                <w:sz w:val="16"/>
                <w:szCs w:val="16"/>
              </w:rPr>
              <w:t>Licona</w:t>
            </w:r>
            <w:proofErr w:type="spellEnd"/>
            <w:r w:rsidRPr="000E6B7A">
              <w:rPr>
                <w:rFonts w:ascii="Arial" w:hAnsi="Arial" w:cs="Arial"/>
                <w:sz w:val="16"/>
                <w:szCs w:val="16"/>
              </w:rPr>
              <w:t xml:space="preserve"> Ruíz</w:t>
            </w:r>
          </w:p>
        </w:tc>
        <w:tc>
          <w:tcPr>
            <w:tcW w:w="3118" w:type="dxa"/>
          </w:tcPr>
          <w:p w:rsidR="00E9770F" w:rsidRDefault="00E9770F">
            <w:pPr>
              <w:cnfStyle w:val="000000000000"/>
            </w:pPr>
          </w:p>
        </w:tc>
      </w:tr>
      <w:tr w:rsidR="00737457" w:rsidTr="00737457">
        <w:trPr>
          <w:cnfStyle w:val="000000100000"/>
        </w:trPr>
        <w:tc>
          <w:tcPr>
            <w:cnfStyle w:val="001000000000"/>
            <w:tcW w:w="1951" w:type="dxa"/>
          </w:tcPr>
          <w:p w:rsidR="00737457" w:rsidRDefault="00737457"/>
        </w:tc>
        <w:tc>
          <w:tcPr>
            <w:tcW w:w="4253" w:type="dxa"/>
          </w:tcPr>
          <w:p w:rsidR="00C452A9" w:rsidRDefault="00C452A9" w:rsidP="00C452A9">
            <w:pPr>
              <w:widowControl w:val="0"/>
              <w:jc w:val="center"/>
              <w:cnfStyle w:val="000000100000"/>
              <w:rPr>
                <w:bCs/>
                <w:lang w:val="es-MX"/>
              </w:rPr>
            </w:pPr>
            <w:r w:rsidRPr="000E6B7A">
              <w:rPr>
                <w:bCs/>
                <w:lang w:val="es-MX"/>
              </w:rPr>
              <w:t>Conferencia Magistral</w:t>
            </w:r>
          </w:p>
          <w:p w:rsidR="00C452A9" w:rsidRPr="000E6B7A" w:rsidRDefault="00C452A9" w:rsidP="00C452A9">
            <w:pPr>
              <w:widowControl w:val="0"/>
              <w:jc w:val="center"/>
              <w:cnfStyle w:val="000000100000"/>
              <w:rPr>
                <w:bCs/>
                <w:lang w:val="es-MX"/>
              </w:rPr>
            </w:pPr>
          </w:p>
          <w:p w:rsidR="00C452A9" w:rsidRPr="000E6B7A" w:rsidRDefault="00C452A9" w:rsidP="00C452A9">
            <w:pPr>
              <w:widowControl w:val="0"/>
              <w:jc w:val="both"/>
              <w:cnfStyle w:val="00000010000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E6B7A">
              <w:rPr>
                <w:rFonts w:ascii="Arial" w:hAnsi="Arial" w:cs="Arial"/>
                <w:sz w:val="16"/>
                <w:szCs w:val="16"/>
                <w:lang w:val="es-MX"/>
              </w:rPr>
              <w:t>Tema: “Impacto de la Investigación en el desarrollo de Enfermería”</w:t>
            </w:r>
          </w:p>
          <w:p w:rsidR="00C452A9" w:rsidRPr="00C452A9" w:rsidRDefault="00C452A9" w:rsidP="00C452A9">
            <w:pPr>
              <w:widowControl w:val="0"/>
              <w:jc w:val="both"/>
              <w:cnfStyle w:val="000000100000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C452A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Dra. Ma.  Alberta García Jiménez</w:t>
            </w:r>
          </w:p>
          <w:p w:rsidR="000E6B7A" w:rsidRPr="000E6B7A" w:rsidRDefault="00C452A9" w:rsidP="00C452A9">
            <w:pPr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0E6B7A">
              <w:rPr>
                <w:rFonts w:ascii="Arial" w:hAnsi="Arial" w:cs="Arial"/>
                <w:sz w:val="16"/>
                <w:szCs w:val="16"/>
                <w:lang w:val="es-MX"/>
              </w:rPr>
              <w:t>Presidenta de la Academia Nacional de Enfermería.</w:t>
            </w:r>
          </w:p>
        </w:tc>
        <w:tc>
          <w:tcPr>
            <w:tcW w:w="1701" w:type="dxa"/>
          </w:tcPr>
          <w:p w:rsidR="00C452A9" w:rsidRDefault="00C452A9" w:rsidP="00C452A9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0E6B7A" w:rsidRDefault="00C452A9" w:rsidP="00C452A9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0E6B7A"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2126" w:type="dxa"/>
          </w:tcPr>
          <w:p w:rsidR="00C452A9" w:rsidRDefault="00C452A9" w:rsidP="00C452A9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737457" w:rsidRDefault="00737457" w:rsidP="00C452A9">
            <w:pPr>
              <w:jc w:val="center"/>
              <w:cnfStyle w:val="000000100000"/>
            </w:pPr>
          </w:p>
        </w:tc>
        <w:tc>
          <w:tcPr>
            <w:tcW w:w="3118" w:type="dxa"/>
          </w:tcPr>
          <w:p w:rsidR="00737457" w:rsidRDefault="00737457">
            <w:pPr>
              <w:cnfStyle w:val="000000100000"/>
            </w:pPr>
          </w:p>
        </w:tc>
      </w:tr>
      <w:tr w:rsidR="00737457" w:rsidTr="00737457">
        <w:tc>
          <w:tcPr>
            <w:cnfStyle w:val="001000000000"/>
            <w:tcW w:w="1951" w:type="dxa"/>
          </w:tcPr>
          <w:p w:rsidR="00737457" w:rsidRDefault="00737457"/>
        </w:tc>
        <w:tc>
          <w:tcPr>
            <w:tcW w:w="4253" w:type="dxa"/>
          </w:tcPr>
          <w:p w:rsidR="00C452A9" w:rsidRDefault="00C452A9" w:rsidP="00C452A9">
            <w:pPr>
              <w:widowControl w:val="0"/>
              <w:jc w:val="center"/>
              <w:cnfStyle w:val="000000000000"/>
              <w:rPr>
                <w:rFonts w:cs="Arial"/>
                <w:bCs/>
                <w:lang w:val="es-MX"/>
              </w:rPr>
            </w:pPr>
            <w:r w:rsidRPr="00C452A9">
              <w:rPr>
                <w:rFonts w:cs="Arial"/>
                <w:bCs/>
                <w:lang w:val="es-MX"/>
              </w:rPr>
              <w:t>Ceremonia de Aniversario</w:t>
            </w:r>
          </w:p>
          <w:p w:rsidR="00C452A9" w:rsidRPr="00C452A9" w:rsidRDefault="00C452A9" w:rsidP="00C452A9">
            <w:pPr>
              <w:widowControl w:val="0"/>
              <w:jc w:val="center"/>
              <w:cnfStyle w:val="000000000000"/>
              <w:rPr>
                <w:rFonts w:cs="Arial"/>
                <w:bCs/>
                <w:lang w:val="es-MX"/>
              </w:rPr>
            </w:pPr>
          </w:p>
          <w:p w:rsidR="00C452A9" w:rsidRPr="00C452A9" w:rsidRDefault="00C452A9" w:rsidP="00C452A9">
            <w:pPr>
              <w:widowControl w:val="0"/>
              <w:ind w:left="567" w:hanging="567"/>
              <w:jc w:val="both"/>
              <w:cnfStyle w:val="00000000000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452A9">
              <w:rPr>
                <w:rFonts w:ascii="Arial" w:hAnsi="Arial" w:cs="Arial"/>
                <w:bCs/>
                <w:sz w:val="16"/>
                <w:szCs w:val="16"/>
                <w:lang w:val="es-MX"/>
              </w:rPr>
              <w:t>Bienvenida:</w:t>
            </w:r>
          </w:p>
          <w:p w:rsidR="00C452A9" w:rsidRPr="00C452A9" w:rsidRDefault="00C452A9" w:rsidP="00C452A9">
            <w:pPr>
              <w:widowControl w:val="0"/>
              <w:ind w:left="567" w:hanging="567"/>
              <w:jc w:val="both"/>
              <w:cnfStyle w:val="00000000000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452A9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Dra. Margarita Lazcano </w:t>
            </w:r>
            <w:proofErr w:type="spellStart"/>
            <w:r w:rsidRPr="00C452A9">
              <w:rPr>
                <w:rFonts w:ascii="Arial" w:hAnsi="Arial" w:cs="Arial"/>
                <w:bCs/>
                <w:sz w:val="16"/>
                <w:szCs w:val="16"/>
                <w:lang w:val="es-MX"/>
              </w:rPr>
              <w:t>Ortíz</w:t>
            </w:r>
            <w:proofErr w:type="spellEnd"/>
          </w:p>
          <w:p w:rsidR="00C452A9" w:rsidRPr="00C452A9" w:rsidRDefault="00C452A9" w:rsidP="00C452A9">
            <w:pPr>
              <w:widowControl w:val="0"/>
              <w:jc w:val="both"/>
              <w:cnfStyle w:val="00000000000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452A9">
              <w:rPr>
                <w:rFonts w:ascii="Arial" w:hAnsi="Arial" w:cs="Arial"/>
                <w:bCs/>
                <w:sz w:val="16"/>
                <w:szCs w:val="16"/>
                <w:lang w:val="es-MX"/>
              </w:rPr>
              <w:t>Jefe del Área Académica de Enfermería del ICSa</w:t>
            </w:r>
            <w:r w:rsidRPr="00C452A9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:rsidR="00C452A9" w:rsidRDefault="00C452A9" w:rsidP="00C452A9">
            <w:pPr>
              <w:widowControl w:val="0"/>
              <w:ind w:left="567" w:hanging="567"/>
              <w:jc w:val="both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C452A9" w:rsidRPr="00C452A9" w:rsidRDefault="00C452A9" w:rsidP="00C452A9">
            <w:pPr>
              <w:widowControl w:val="0"/>
              <w:ind w:left="567" w:hanging="567"/>
              <w:jc w:val="both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Ceremonia de</w:t>
            </w:r>
            <w:r w:rsidRPr="00C452A9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inauguración:</w:t>
            </w:r>
          </w:p>
          <w:p w:rsidR="00C452A9" w:rsidRDefault="00C452A9" w:rsidP="00C452A9">
            <w:pPr>
              <w:widowControl w:val="0"/>
              <w:jc w:val="both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C452A9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C.D. José Luis Antón de la Concha </w:t>
            </w:r>
          </w:p>
          <w:p w:rsidR="00737457" w:rsidRPr="000E6B7A" w:rsidRDefault="00C452A9" w:rsidP="00C452A9">
            <w:pPr>
              <w:widowControl w:val="0"/>
              <w:jc w:val="both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Director del ICSa</w:t>
            </w:r>
          </w:p>
        </w:tc>
        <w:tc>
          <w:tcPr>
            <w:tcW w:w="1701" w:type="dxa"/>
          </w:tcPr>
          <w:p w:rsidR="00C452A9" w:rsidRDefault="00C452A9" w:rsidP="000E6B7A">
            <w:pPr>
              <w:jc w:val="center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C452A9" w:rsidRDefault="00C452A9" w:rsidP="000E6B7A">
            <w:pPr>
              <w:jc w:val="center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C452A9" w:rsidRDefault="00C452A9" w:rsidP="000E6B7A">
            <w:pPr>
              <w:jc w:val="center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0E6B7A" w:rsidRPr="00C452A9" w:rsidRDefault="00C452A9" w:rsidP="000E6B7A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11:00-12:30 Hrs.</w:t>
            </w:r>
          </w:p>
          <w:p w:rsidR="000E6B7A" w:rsidRDefault="000E6B7A" w:rsidP="000E6B7A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737457" w:rsidRPr="000E6B7A" w:rsidRDefault="00737457" w:rsidP="000E6B7A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E6B7A" w:rsidRDefault="000E6B7A" w:rsidP="000E6B7A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0E6B7A" w:rsidRDefault="000E6B7A" w:rsidP="000E6B7A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0E6B7A" w:rsidRDefault="002A12FC" w:rsidP="000E6B7A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0E6B7A">
              <w:rPr>
                <w:rFonts w:ascii="Arial" w:hAnsi="Arial" w:cs="Arial"/>
                <w:sz w:val="16"/>
                <w:szCs w:val="16"/>
              </w:rPr>
              <w:t xml:space="preserve">Auditorio Nicolás </w:t>
            </w:r>
            <w:proofErr w:type="spellStart"/>
            <w:r w:rsidRPr="000E6B7A">
              <w:rPr>
                <w:rFonts w:ascii="Arial" w:hAnsi="Arial" w:cs="Arial"/>
                <w:sz w:val="16"/>
                <w:szCs w:val="16"/>
              </w:rPr>
              <w:t>Licona</w:t>
            </w:r>
            <w:proofErr w:type="spellEnd"/>
            <w:r w:rsidRPr="000E6B7A">
              <w:rPr>
                <w:rFonts w:ascii="Arial" w:hAnsi="Arial" w:cs="Arial"/>
                <w:sz w:val="16"/>
                <w:szCs w:val="16"/>
              </w:rPr>
              <w:t xml:space="preserve"> Ruíz</w:t>
            </w:r>
          </w:p>
          <w:p w:rsidR="00737457" w:rsidRDefault="00737457" w:rsidP="000E6B7A">
            <w:pPr>
              <w:jc w:val="center"/>
              <w:cnfStyle w:val="000000000000"/>
            </w:pPr>
          </w:p>
        </w:tc>
        <w:tc>
          <w:tcPr>
            <w:tcW w:w="3118" w:type="dxa"/>
          </w:tcPr>
          <w:p w:rsidR="00737457" w:rsidRDefault="00737457">
            <w:pPr>
              <w:cnfStyle w:val="000000000000"/>
            </w:pPr>
          </w:p>
        </w:tc>
      </w:tr>
      <w:tr w:rsidR="00737457" w:rsidTr="00737457">
        <w:trPr>
          <w:cnfStyle w:val="000000100000"/>
        </w:trPr>
        <w:tc>
          <w:tcPr>
            <w:cnfStyle w:val="001000000000"/>
            <w:tcW w:w="1951" w:type="dxa"/>
          </w:tcPr>
          <w:p w:rsidR="00737457" w:rsidRDefault="00737457"/>
        </w:tc>
        <w:tc>
          <w:tcPr>
            <w:tcW w:w="4253" w:type="dxa"/>
          </w:tcPr>
          <w:p w:rsidR="002A12FC" w:rsidRPr="002A12FC" w:rsidRDefault="002A12FC" w:rsidP="002A12FC">
            <w:pPr>
              <w:widowControl w:val="0"/>
              <w:ind w:left="567" w:hanging="567"/>
              <w:jc w:val="center"/>
              <w:cnfStyle w:val="000000100000"/>
              <w:rPr>
                <w:bCs/>
                <w:lang w:val="es-MX"/>
              </w:rPr>
            </w:pPr>
            <w:r w:rsidRPr="002A12FC">
              <w:rPr>
                <w:bCs/>
                <w:lang w:val="es-MX"/>
              </w:rPr>
              <w:t>Entrega de Reconocimientos a:</w:t>
            </w:r>
          </w:p>
          <w:p w:rsidR="002A12FC" w:rsidRDefault="002A12FC" w:rsidP="002A12FC">
            <w:pPr>
              <w:widowControl w:val="0"/>
              <w:ind w:left="567" w:hanging="567"/>
              <w:cnfStyle w:val="000000100000"/>
              <w:rPr>
                <w:sz w:val="24"/>
                <w:szCs w:val="24"/>
                <w:lang w:val="es-MX"/>
              </w:rPr>
            </w:pPr>
          </w:p>
          <w:p w:rsidR="002A12FC" w:rsidRPr="002A12FC" w:rsidRDefault="002A12FC" w:rsidP="002A12FC">
            <w:pPr>
              <w:widowControl w:val="0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2A12FC">
              <w:rPr>
                <w:rFonts w:ascii="Arial" w:hAnsi="Arial" w:cs="Arial"/>
                <w:bCs/>
                <w:sz w:val="16"/>
                <w:szCs w:val="16"/>
                <w:lang w:val="es-MX"/>
              </w:rPr>
              <w:t>Docentes Fundadores de la Licenciatura en Enfermería.</w:t>
            </w:r>
          </w:p>
          <w:p w:rsidR="002A12FC" w:rsidRPr="002A12FC" w:rsidRDefault="002A12FC" w:rsidP="002A12FC">
            <w:pPr>
              <w:widowControl w:val="0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2A12FC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Alumnos con más alto rendimiento en  la Licenciatura en Enfermería. </w:t>
            </w:r>
          </w:p>
          <w:p w:rsidR="002A12FC" w:rsidRDefault="002A12FC" w:rsidP="002A12FC">
            <w:pPr>
              <w:widowControl w:val="0"/>
              <w:ind w:hanging="567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2A12FC">
              <w:rPr>
                <w:rFonts w:ascii="Arial" w:hAnsi="Arial" w:cs="Arial"/>
                <w:sz w:val="16"/>
                <w:szCs w:val="16"/>
              </w:rPr>
              <w:t xml:space="preserve"> </w:t>
            </w:r>
            <w:r w:rsidRPr="002A12FC">
              <w:rPr>
                <w:rFonts w:ascii="Arial" w:hAnsi="Arial" w:cs="Arial"/>
                <w:bCs/>
                <w:sz w:val="16"/>
                <w:szCs w:val="16"/>
                <w:lang w:val="es-MX"/>
              </w:rPr>
              <w:t>Vi</w:t>
            </w:r>
          </w:p>
          <w:p w:rsidR="002A12FC" w:rsidRPr="002A12FC" w:rsidRDefault="002A12FC" w:rsidP="002A12FC">
            <w:pPr>
              <w:widowControl w:val="0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Vi</w:t>
            </w:r>
            <w:r w:rsidRPr="002A12FC">
              <w:rPr>
                <w:rFonts w:ascii="Arial" w:hAnsi="Arial" w:cs="Arial"/>
                <w:bCs/>
                <w:sz w:val="16"/>
                <w:szCs w:val="16"/>
                <w:lang w:val="es-MX"/>
              </w:rPr>
              <w:t>deo “ Desarrollo de la Licenciatura en Enfermería en la UAEH 2000—2010”</w:t>
            </w:r>
          </w:p>
          <w:p w:rsidR="00737457" w:rsidRDefault="00737457" w:rsidP="002A12FC">
            <w:pPr>
              <w:widowControl w:val="0"/>
              <w:cnfStyle w:val="000000100000"/>
            </w:pPr>
          </w:p>
        </w:tc>
        <w:tc>
          <w:tcPr>
            <w:tcW w:w="1701" w:type="dxa"/>
          </w:tcPr>
          <w:p w:rsidR="002A12FC" w:rsidRDefault="002A12FC" w:rsidP="002A12FC">
            <w:pPr>
              <w:widowControl w:val="0"/>
              <w:jc w:val="center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2A12FC" w:rsidRDefault="002A12FC" w:rsidP="002A12FC">
            <w:pPr>
              <w:widowControl w:val="0"/>
              <w:jc w:val="center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2A12FC" w:rsidRDefault="002A12FC" w:rsidP="002A12FC">
            <w:pPr>
              <w:widowControl w:val="0"/>
              <w:jc w:val="center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2A12FC" w:rsidRPr="002A12FC" w:rsidRDefault="002A12FC" w:rsidP="002A12FC">
            <w:pPr>
              <w:widowControl w:val="0"/>
              <w:jc w:val="center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12:30 Hrs.</w:t>
            </w:r>
          </w:p>
          <w:p w:rsidR="00737457" w:rsidRDefault="00737457">
            <w:pPr>
              <w:cnfStyle w:val="000000100000"/>
            </w:pPr>
          </w:p>
        </w:tc>
        <w:tc>
          <w:tcPr>
            <w:tcW w:w="2126" w:type="dxa"/>
          </w:tcPr>
          <w:p w:rsidR="00737457" w:rsidRDefault="00737457" w:rsidP="002A12FC">
            <w:pPr>
              <w:jc w:val="center"/>
              <w:cnfStyle w:val="000000100000"/>
            </w:pPr>
          </w:p>
          <w:p w:rsidR="002A12FC" w:rsidRDefault="002A12FC" w:rsidP="002A12FC">
            <w:pPr>
              <w:jc w:val="center"/>
              <w:cnfStyle w:val="000000100000"/>
            </w:pPr>
          </w:p>
          <w:p w:rsidR="002A12FC" w:rsidRDefault="002A12FC" w:rsidP="002A12FC">
            <w:pPr>
              <w:jc w:val="center"/>
              <w:cnfStyle w:val="000000100000"/>
            </w:pPr>
            <w:r w:rsidRPr="000E6B7A">
              <w:rPr>
                <w:rFonts w:ascii="Arial" w:hAnsi="Arial" w:cs="Arial"/>
                <w:sz w:val="16"/>
                <w:szCs w:val="16"/>
              </w:rPr>
              <w:t xml:space="preserve">Auditorio Nicolás </w:t>
            </w:r>
            <w:proofErr w:type="spellStart"/>
            <w:r w:rsidRPr="000E6B7A">
              <w:rPr>
                <w:rFonts w:ascii="Arial" w:hAnsi="Arial" w:cs="Arial"/>
                <w:sz w:val="16"/>
                <w:szCs w:val="16"/>
              </w:rPr>
              <w:t>Licona</w:t>
            </w:r>
            <w:proofErr w:type="spellEnd"/>
            <w:r w:rsidRPr="000E6B7A">
              <w:rPr>
                <w:rFonts w:ascii="Arial" w:hAnsi="Arial" w:cs="Arial"/>
                <w:sz w:val="16"/>
                <w:szCs w:val="16"/>
              </w:rPr>
              <w:t xml:space="preserve"> Ruíz</w:t>
            </w:r>
          </w:p>
          <w:p w:rsidR="002A12FC" w:rsidRDefault="002A12FC" w:rsidP="002A12FC">
            <w:pPr>
              <w:jc w:val="center"/>
              <w:cnfStyle w:val="000000100000"/>
            </w:pPr>
          </w:p>
        </w:tc>
        <w:tc>
          <w:tcPr>
            <w:tcW w:w="3118" w:type="dxa"/>
          </w:tcPr>
          <w:p w:rsidR="00737457" w:rsidRDefault="00737457">
            <w:pPr>
              <w:cnfStyle w:val="000000100000"/>
            </w:pPr>
          </w:p>
        </w:tc>
      </w:tr>
      <w:tr w:rsidR="00737457" w:rsidTr="00737457">
        <w:tc>
          <w:tcPr>
            <w:cnfStyle w:val="001000000000"/>
            <w:tcW w:w="1951" w:type="dxa"/>
          </w:tcPr>
          <w:p w:rsidR="00737457" w:rsidRDefault="00737457"/>
        </w:tc>
        <w:tc>
          <w:tcPr>
            <w:tcW w:w="4253" w:type="dxa"/>
          </w:tcPr>
          <w:p w:rsidR="002A12FC" w:rsidRPr="00650659" w:rsidRDefault="002A12FC" w:rsidP="00650659">
            <w:pPr>
              <w:widowControl w:val="0"/>
              <w:jc w:val="center"/>
              <w:cnfStyle w:val="000000000000"/>
              <w:rPr>
                <w:lang w:val="es-MX"/>
              </w:rPr>
            </w:pPr>
            <w:r w:rsidRPr="007D2CE9">
              <w:rPr>
                <w:bCs/>
                <w:lang w:val="es-MX"/>
              </w:rPr>
              <w:t>Conferencia Magistral</w:t>
            </w:r>
          </w:p>
          <w:p w:rsidR="002A12FC" w:rsidRPr="002A12FC" w:rsidRDefault="002A12FC" w:rsidP="002A12FC">
            <w:pPr>
              <w:widowControl w:val="0"/>
              <w:jc w:val="both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2A12FC">
              <w:rPr>
                <w:rFonts w:ascii="Arial" w:hAnsi="Arial" w:cs="Arial"/>
                <w:bCs/>
                <w:sz w:val="16"/>
                <w:szCs w:val="16"/>
                <w:lang w:val="es-MX"/>
              </w:rPr>
              <w:lastRenderedPageBreak/>
              <w:t>“Participación de Enfermería en la Política Educativa, una experiencia de vida profesional.”</w:t>
            </w:r>
          </w:p>
          <w:p w:rsidR="002A12FC" w:rsidRPr="002A12FC" w:rsidRDefault="002A12FC" w:rsidP="002A12FC">
            <w:pPr>
              <w:widowControl w:val="0"/>
              <w:cnfStyle w:val="00000000000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A12FC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Dra. Ma. Elena Espino </w:t>
            </w:r>
            <w:proofErr w:type="spellStart"/>
            <w:r w:rsidRPr="002A12FC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Villafuerte</w:t>
            </w:r>
            <w:proofErr w:type="spellEnd"/>
            <w:r w:rsidRPr="002A12FC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. </w:t>
            </w:r>
          </w:p>
          <w:p w:rsidR="002A12FC" w:rsidRPr="002A12FC" w:rsidRDefault="002A12FC" w:rsidP="002A12FC">
            <w:pPr>
              <w:widowControl w:val="0"/>
              <w:cnfStyle w:val="00000000000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A12FC">
              <w:rPr>
                <w:rFonts w:ascii="Arial" w:hAnsi="Arial" w:cs="Arial"/>
                <w:sz w:val="16"/>
                <w:szCs w:val="16"/>
                <w:lang w:val="es-MX"/>
              </w:rPr>
              <w:t>Ex Presidenta de la COMACE A.C.</w:t>
            </w:r>
          </w:p>
          <w:p w:rsidR="00737457" w:rsidRDefault="00737457">
            <w:pPr>
              <w:cnfStyle w:val="000000000000"/>
            </w:pPr>
          </w:p>
        </w:tc>
        <w:tc>
          <w:tcPr>
            <w:tcW w:w="1701" w:type="dxa"/>
          </w:tcPr>
          <w:p w:rsidR="002A12FC" w:rsidRDefault="002A12FC" w:rsidP="002A12FC">
            <w:pPr>
              <w:jc w:val="center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2A12FC" w:rsidRDefault="002A12FC" w:rsidP="002A12FC">
            <w:pPr>
              <w:jc w:val="center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737457" w:rsidRPr="002A12FC" w:rsidRDefault="002A12FC" w:rsidP="002A12FC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2A12FC">
              <w:rPr>
                <w:rFonts w:ascii="Arial" w:hAnsi="Arial" w:cs="Arial"/>
                <w:bCs/>
                <w:sz w:val="16"/>
                <w:szCs w:val="16"/>
                <w:lang w:val="es-MX"/>
              </w:rPr>
              <w:lastRenderedPageBreak/>
              <w:t>13:00</w:t>
            </w:r>
          </w:p>
        </w:tc>
        <w:tc>
          <w:tcPr>
            <w:tcW w:w="2126" w:type="dxa"/>
          </w:tcPr>
          <w:p w:rsidR="002A12FC" w:rsidRDefault="002A12FC" w:rsidP="002A12FC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2A12FC" w:rsidRDefault="002A12FC" w:rsidP="002A12FC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737457" w:rsidRDefault="002A12FC" w:rsidP="002A12FC">
            <w:pPr>
              <w:jc w:val="center"/>
              <w:cnfStyle w:val="000000000000"/>
            </w:pPr>
            <w:r w:rsidRPr="000E6B7A">
              <w:rPr>
                <w:rFonts w:ascii="Arial" w:hAnsi="Arial" w:cs="Arial"/>
                <w:sz w:val="16"/>
                <w:szCs w:val="16"/>
              </w:rPr>
              <w:lastRenderedPageBreak/>
              <w:t xml:space="preserve">Auditorio Nicolás </w:t>
            </w:r>
            <w:proofErr w:type="spellStart"/>
            <w:r w:rsidRPr="000E6B7A">
              <w:rPr>
                <w:rFonts w:ascii="Arial" w:hAnsi="Arial" w:cs="Arial"/>
                <w:sz w:val="16"/>
                <w:szCs w:val="16"/>
              </w:rPr>
              <w:t>Licona</w:t>
            </w:r>
            <w:proofErr w:type="spellEnd"/>
            <w:r w:rsidRPr="000E6B7A">
              <w:rPr>
                <w:rFonts w:ascii="Arial" w:hAnsi="Arial" w:cs="Arial"/>
                <w:sz w:val="16"/>
                <w:szCs w:val="16"/>
              </w:rPr>
              <w:t xml:space="preserve"> Ruíz</w:t>
            </w:r>
          </w:p>
        </w:tc>
        <w:tc>
          <w:tcPr>
            <w:tcW w:w="3118" w:type="dxa"/>
          </w:tcPr>
          <w:p w:rsidR="00737457" w:rsidRDefault="00737457">
            <w:pPr>
              <w:cnfStyle w:val="000000000000"/>
            </w:pPr>
          </w:p>
        </w:tc>
      </w:tr>
      <w:tr w:rsidR="00737457" w:rsidTr="00737457">
        <w:trPr>
          <w:cnfStyle w:val="000000100000"/>
        </w:trPr>
        <w:tc>
          <w:tcPr>
            <w:cnfStyle w:val="001000000000"/>
            <w:tcW w:w="1951" w:type="dxa"/>
          </w:tcPr>
          <w:p w:rsidR="00737457" w:rsidRDefault="00737457"/>
        </w:tc>
        <w:tc>
          <w:tcPr>
            <w:tcW w:w="4253" w:type="dxa"/>
          </w:tcPr>
          <w:p w:rsidR="00737457" w:rsidRDefault="007D2CE9" w:rsidP="007D2CE9">
            <w:pPr>
              <w:spacing w:after="100" w:line="273" w:lineRule="auto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7D2CE9">
              <w:rPr>
                <w:rFonts w:ascii="Arial" w:hAnsi="Arial" w:cs="Arial"/>
                <w:bCs/>
                <w:sz w:val="16"/>
                <w:szCs w:val="16"/>
                <w:lang w:val="es-MX"/>
              </w:rPr>
              <w:t>Intervención del grupo de Danza del Instituto de Artes de la UAEH.</w:t>
            </w:r>
          </w:p>
          <w:p w:rsidR="00E9770F" w:rsidRPr="00E9770F" w:rsidRDefault="00E9770F" w:rsidP="007D2CE9">
            <w:pPr>
              <w:spacing w:after="100" w:line="273" w:lineRule="auto"/>
              <w:cnfStyle w:val="000000100000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E9770F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CLAUSURA</w:t>
            </w:r>
          </w:p>
        </w:tc>
        <w:tc>
          <w:tcPr>
            <w:tcW w:w="1701" w:type="dxa"/>
          </w:tcPr>
          <w:p w:rsidR="00737457" w:rsidRDefault="007D2CE9" w:rsidP="007D2CE9">
            <w:pPr>
              <w:jc w:val="center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7D2CE9">
              <w:rPr>
                <w:rFonts w:ascii="Arial" w:hAnsi="Arial" w:cs="Arial"/>
                <w:bCs/>
                <w:sz w:val="16"/>
                <w:szCs w:val="16"/>
                <w:lang w:val="es-MX"/>
              </w:rPr>
              <w:t>14:00</w:t>
            </w:r>
          </w:p>
          <w:p w:rsidR="00E9770F" w:rsidRDefault="00E9770F" w:rsidP="007D2CE9">
            <w:pPr>
              <w:jc w:val="center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E9770F" w:rsidRDefault="00E9770F" w:rsidP="007D2CE9">
            <w:pPr>
              <w:jc w:val="center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E9770F" w:rsidRDefault="00E9770F" w:rsidP="007D2CE9">
            <w:pPr>
              <w:jc w:val="center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E9770F" w:rsidRPr="00E9770F" w:rsidRDefault="00E9770F" w:rsidP="00E9770F">
            <w:pPr>
              <w:jc w:val="center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15:00</w:t>
            </w:r>
          </w:p>
        </w:tc>
        <w:tc>
          <w:tcPr>
            <w:tcW w:w="2126" w:type="dxa"/>
          </w:tcPr>
          <w:p w:rsidR="00737457" w:rsidRDefault="00737457">
            <w:pPr>
              <w:cnfStyle w:val="000000100000"/>
            </w:pPr>
          </w:p>
        </w:tc>
        <w:tc>
          <w:tcPr>
            <w:tcW w:w="3118" w:type="dxa"/>
          </w:tcPr>
          <w:p w:rsidR="00737457" w:rsidRDefault="00737457">
            <w:pPr>
              <w:cnfStyle w:val="000000100000"/>
            </w:pPr>
          </w:p>
        </w:tc>
      </w:tr>
      <w:tr w:rsidR="007D2CE9" w:rsidTr="00737457">
        <w:tc>
          <w:tcPr>
            <w:cnfStyle w:val="001000000000"/>
            <w:tcW w:w="1951" w:type="dxa"/>
          </w:tcPr>
          <w:p w:rsidR="007D2CE9" w:rsidRDefault="00302618" w:rsidP="00302618">
            <w:pPr>
              <w:pStyle w:val="Textoindependiente3"/>
              <w:widowControl w:val="0"/>
              <w:spacing w:after="0"/>
              <w:rPr>
                <w:rFonts w:asciiTheme="minorHAnsi" w:hAnsiTheme="minorHAnsi" w:cs="Arial"/>
                <w:bCs w:val="0"/>
                <w:sz w:val="22"/>
                <w:szCs w:val="22"/>
                <w:lang w:val="es-ES"/>
              </w:rPr>
            </w:pPr>
            <w:r w:rsidRPr="00302618">
              <w:rPr>
                <w:rFonts w:asciiTheme="minorHAnsi" w:hAnsiTheme="minorHAnsi" w:cs="Arial"/>
                <w:bCs w:val="0"/>
                <w:sz w:val="22"/>
                <w:szCs w:val="22"/>
                <w:lang w:val="es-ES"/>
              </w:rPr>
              <w:t>Congreso de Investigación Médica. Avances y perspectivas</w:t>
            </w:r>
          </w:p>
          <w:p w:rsidR="003D4D07" w:rsidRPr="00302618" w:rsidRDefault="003D4D07" w:rsidP="00302618">
            <w:pPr>
              <w:pStyle w:val="Textoindependiente3"/>
              <w:widowControl w:val="0"/>
              <w:spacing w:after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bCs w:val="0"/>
                <w:sz w:val="22"/>
                <w:szCs w:val="22"/>
                <w:lang w:val="es-ES"/>
              </w:rPr>
              <w:t>21 de octubre</w:t>
            </w:r>
          </w:p>
        </w:tc>
        <w:tc>
          <w:tcPr>
            <w:tcW w:w="4253" w:type="dxa"/>
          </w:tcPr>
          <w:p w:rsidR="00091D84" w:rsidRPr="00091D84" w:rsidRDefault="00302618" w:rsidP="00091D84">
            <w:pPr>
              <w:spacing w:after="100" w:line="273" w:lineRule="auto"/>
              <w:jc w:val="center"/>
              <w:cnfStyle w:val="000000000000"/>
              <w:rPr>
                <w:rFonts w:cs="Arial"/>
                <w:b/>
                <w:bCs/>
                <w:lang w:val="es-MX"/>
              </w:rPr>
            </w:pPr>
            <w:r w:rsidRPr="00091D84">
              <w:rPr>
                <w:rFonts w:cs="Arial"/>
                <w:b/>
                <w:bCs/>
                <w:lang w:val="es-MX"/>
              </w:rPr>
              <w:t>Bienvenida</w:t>
            </w:r>
          </w:p>
          <w:p w:rsidR="00091D84" w:rsidRPr="00091D84" w:rsidRDefault="00091D84" w:rsidP="00091D84">
            <w:pPr>
              <w:spacing w:after="100" w:line="273" w:lineRule="auto"/>
              <w:cnfStyle w:val="000000000000"/>
              <w:rPr>
                <w:rFonts w:ascii="Arial" w:hAnsi="Arial" w:cs="Arial"/>
                <w:bCs/>
                <w:sz w:val="16"/>
                <w:szCs w:val="16"/>
              </w:rPr>
            </w:pPr>
            <w:r w:rsidRPr="00091D84">
              <w:rPr>
                <w:rFonts w:ascii="Arial" w:hAnsi="Arial" w:cs="Arial"/>
                <w:bCs/>
                <w:sz w:val="16"/>
                <w:szCs w:val="16"/>
              </w:rPr>
              <w:t>Ceremonia del 65 aniversario del programa de licenciatura de médico cirujano</w:t>
            </w:r>
          </w:p>
          <w:p w:rsidR="00302618" w:rsidRPr="00091D84" w:rsidRDefault="00091D84" w:rsidP="00091D84">
            <w:pPr>
              <w:spacing w:after="100" w:line="273" w:lineRule="auto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091D84">
              <w:rPr>
                <w:rFonts w:ascii="Arial" w:hAnsi="Arial" w:cs="Arial"/>
                <w:bCs/>
                <w:sz w:val="16"/>
                <w:szCs w:val="16"/>
                <w:lang w:val="es-MX"/>
              </w:rPr>
              <w:t>E</w:t>
            </w:r>
            <w:r w:rsidR="00302618" w:rsidRPr="00091D84">
              <w:rPr>
                <w:rFonts w:ascii="Arial" w:hAnsi="Arial" w:cs="Arial"/>
                <w:bCs/>
                <w:sz w:val="16"/>
                <w:szCs w:val="16"/>
                <w:lang w:val="es-MX"/>
              </w:rPr>
              <w:t>ntrega de reconocimientos</w:t>
            </w:r>
          </w:p>
          <w:p w:rsidR="00302618" w:rsidRPr="00091D84" w:rsidRDefault="006F1794" w:rsidP="00302618">
            <w:pPr>
              <w:spacing w:after="100" w:line="273" w:lineRule="auto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A cargo de las </w:t>
            </w:r>
            <w:r w:rsidR="00302618" w:rsidRPr="00091D84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Autoridades universitarias </w:t>
            </w:r>
          </w:p>
          <w:p w:rsidR="007D2CE9" w:rsidRPr="007D2CE9" w:rsidRDefault="007D2CE9" w:rsidP="007D2CE9">
            <w:pPr>
              <w:spacing w:after="100" w:line="273" w:lineRule="auto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:rsidR="006F1794" w:rsidRDefault="006F1794" w:rsidP="00302618">
            <w:pPr>
              <w:jc w:val="center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6F1794" w:rsidRDefault="006F1794" w:rsidP="00302618">
            <w:pPr>
              <w:jc w:val="center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7D2CE9" w:rsidRPr="00302618" w:rsidRDefault="00302618" w:rsidP="00302618">
            <w:pPr>
              <w:jc w:val="center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302618">
              <w:rPr>
                <w:rFonts w:ascii="Arial" w:hAnsi="Arial" w:cs="Arial"/>
                <w:bCs/>
                <w:sz w:val="16"/>
                <w:szCs w:val="16"/>
                <w:lang w:val="es-MX"/>
              </w:rPr>
              <w:t>9:00</w:t>
            </w:r>
            <w:r w:rsidR="006F1794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a 10:30</w:t>
            </w:r>
          </w:p>
        </w:tc>
        <w:tc>
          <w:tcPr>
            <w:tcW w:w="2126" w:type="dxa"/>
          </w:tcPr>
          <w:p w:rsidR="006F1794" w:rsidRPr="003B78AC" w:rsidRDefault="006F1794" w:rsidP="006F1794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Salón Universitario CEUNI</w:t>
            </w:r>
          </w:p>
          <w:p w:rsidR="006F1794" w:rsidRPr="003B78AC" w:rsidRDefault="006F1794" w:rsidP="006F1794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7D2CE9" w:rsidRDefault="006F1794" w:rsidP="006F1794">
            <w:pPr>
              <w:jc w:val="center"/>
              <w:cnfStyle w:val="000000000000"/>
            </w:pPr>
            <w:r w:rsidRPr="003B78AC">
              <w:rPr>
                <w:rFonts w:ascii="Arial" w:hAnsi="Arial" w:cs="Arial"/>
                <w:sz w:val="16"/>
                <w:szCs w:val="16"/>
              </w:rPr>
              <w:t>Módulo II</w:t>
            </w:r>
          </w:p>
        </w:tc>
        <w:tc>
          <w:tcPr>
            <w:tcW w:w="3118" w:type="dxa"/>
          </w:tcPr>
          <w:p w:rsidR="007D2CE9" w:rsidRDefault="00CF3C9C" w:rsidP="00CF3C9C">
            <w:pPr>
              <w:cnfStyle w:val="000000000000"/>
            </w:pPr>
            <w:r>
              <w:t>Dr. L</w:t>
            </w:r>
            <w:r w:rsidRPr="00CF3C9C">
              <w:t xml:space="preserve">uis </w:t>
            </w:r>
            <w:r>
              <w:t>C</w:t>
            </w:r>
            <w:r w:rsidRPr="00CF3C9C">
              <w:t xml:space="preserve">arlos </w:t>
            </w:r>
            <w:r>
              <w:t>R</w:t>
            </w:r>
            <w:r w:rsidRPr="00CF3C9C">
              <w:t>omero</w:t>
            </w:r>
            <w:r>
              <w:t xml:space="preserve"> Quezada </w:t>
            </w:r>
            <w:hyperlink r:id="rId11" w:history="1">
              <w:r w:rsidRPr="001A06CA">
                <w:rPr>
                  <w:rStyle w:val="Hipervnculo"/>
                </w:rPr>
                <w:t>lcromeromedicina@gmail.com</w:t>
              </w:r>
            </w:hyperlink>
          </w:p>
          <w:p w:rsidR="00CF3C9C" w:rsidRDefault="00CF3C9C" w:rsidP="00CF3C9C">
            <w:pPr>
              <w:cnfStyle w:val="000000000000"/>
            </w:pPr>
          </w:p>
        </w:tc>
      </w:tr>
      <w:tr w:rsidR="00302618" w:rsidTr="00737457">
        <w:trPr>
          <w:cnfStyle w:val="000000100000"/>
        </w:trPr>
        <w:tc>
          <w:tcPr>
            <w:cnfStyle w:val="001000000000"/>
            <w:tcW w:w="1951" w:type="dxa"/>
          </w:tcPr>
          <w:p w:rsidR="00302618" w:rsidRDefault="00302618"/>
        </w:tc>
        <w:tc>
          <w:tcPr>
            <w:tcW w:w="4253" w:type="dxa"/>
          </w:tcPr>
          <w:p w:rsidR="00302618" w:rsidRPr="00091D84" w:rsidRDefault="00302618" w:rsidP="00302618">
            <w:pPr>
              <w:spacing w:after="100" w:line="273" w:lineRule="auto"/>
              <w:jc w:val="center"/>
              <w:cnfStyle w:val="000000100000"/>
              <w:rPr>
                <w:rFonts w:cs="Arial"/>
                <w:b/>
                <w:bCs/>
                <w:lang w:val="es-MX"/>
              </w:rPr>
            </w:pPr>
            <w:r w:rsidRPr="00091D84">
              <w:rPr>
                <w:rFonts w:cs="Arial"/>
                <w:b/>
                <w:bCs/>
                <w:lang w:val="es-MX"/>
              </w:rPr>
              <w:t>Conferencia</w:t>
            </w:r>
            <w:r w:rsidR="00091D84">
              <w:rPr>
                <w:rFonts w:cs="Arial"/>
                <w:b/>
                <w:bCs/>
                <w:lang w:val="es-MX"/>
              </w:rPr>
              <w:t>s</w:t>
            </w:r>
          </w:p>
          <w:p w:rsidR="00302618" w:rsidRPr="00302618" w:rsidRDefault="00302618" w:rsidP="00302618">
            <w:pPr>
              <w:spacing w:line="273" w:lineRule="auto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302618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La investigación clínica: Avances y perspectivas en México </w:t>
            </w:r>
          </w:p>
          <w:p w:rsidR="00302618" w:rsidRPr="00302618" w:rsidRDefault="00302618" w:rsidP="00302618">
            <w:pPr>
              <w:spacing w:line="273" w:lineRule="auto"/>
              <w:cnfStyle w:val="000000100000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302618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Dr. Israel Grijalva Otero</w:t>
            </w:r>
          </w:p>
          <w:p w:rsidR="00302618" w:rsidRDefault="00302618" w:rsidP="007D2CE9">
            <w:pPr>
              <w:spacing w:line="273" w:lineRule="auto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302618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Jefe de la División de Desarrollo de la Investigación  del IMSS </w:t>
            </w:r>
          </w:p>
          <w:p w:rsidR="00302618" w:rsidRDefault="00302618" w:rsidP="007D2CE9">
            <w:pPr>
              <w:spacing w:line="273" w:lineRule="auto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302618" w:rsidRPr="007D2CE9" w:rsidRDefault="00302618" w:rsidP="00302618">
            <w:pPr>
              <w:spacing w:after="100" w:line="273" w:lineRule="auto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:rsidR="00302618" w:rsidRDefault="00302618" w:rsidP="00302618">
            <w:pPr>
              <w:jc w:val="center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302618" w:rsidRDefault="00302618" w:rsidP="00302618">
            <w:pPr>
              <w:jc w:val="center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302618" w:rsidRPr="00302618" w:rsidRDefault="00302618" w:rsidP="00302618">
            <w:pPr>
              <w:jc w:val="center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302618">
              <w:rPr>
                <w:rFonts w:ascii="Arial" w:hAnsi="Arial" w:cs="Arial"/>
                <w:bCs/>
                <w:sz w:val="16"/>
                <w:szCs w:val="16"/>
                <w:lang w:val="es-MX"/>
              </w:rPr>
              <w:t>10:30 a 11:30</w:t>
            </w:r>
          </w:p>
          <w:p w:rsidR="00302618" w:rsidRDefault="00302618">
            <w:pPr>
              <w:cnfStyle w:val="000000100000"/>
              <w:rPr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6F1794" w:rsidRPr="003B78AC" w:rsidRDefault="006F1794" w:rsidP="00650659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Salón Universitario CEUNI</w:t>
            </w:r>
          </w:p>
          <w:p w:rsidR="006F1794" w:rsidRPr="003B78AC" w:rsidRDefault="006F1794" w:rsidP="00650659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302618" w:rsidRDefault="006F1794" w:rsidP="00650659">
            <w:pPr>
              <w:jc w:val="center"/>
              <w:cnfStyle w:val="000000100000"/>
            </w:pPr>
            <w:r w:rsidRPr="003B78AC">
              <w:rPr>
                <w:rFonts w:ascii="Arial" w:hAnsi="Arial" w:cs="Arial"/>
                <w:sz w:val="16"/>
                <w:szCs w:val="16"/>
              </w:rPr>
              <w:t>Módulo II</w:t>
            </w:r>
          </w:p>
        </w:tc>
        <w:tc>
          <w:tcPr>
            <w:tcW w:w="3118" w:type="dxa"/>
          </w:tcPr>
          <w:p w:rsidR="00302618" w:rsidRDefault="00302618">
            <w:pPr>
              <w:cnfStyle w:val="000000100000"/>
            </w:pPr>
          </w:p>
        </w:tc>
      </w:tr>
      <w:tr w:rsidR="00302618" w:rsidTr="00737457">
        <w:tc>
          <w:tcPr>
            <w:cnfStyle w:val="001000000000"/>
            <w:tcW w:w="1951" w:type="dxa"/>
          </w:tcPr>
          <w:p w:rsidR="00302618" w:rsidRDefault="00302618"/>
        </w:tc>
        <w:tc>
          <w:tcPr>
            <w:tcW w:w="4253" w:type="dxa"/>
          </w:tcPr>
          <w:p w:rsidR="00091D84" w:rsidRDefault="00091D84" w:rsidP="00302618">
            <w:pPr>
              <w:spacing w:after="100" w:line="273" w:lineRule="auto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302618" w:rsidRPr="006F1794" w:rsidRDefault="00302618" w:rsidP="006F1794">
            <w:pPr>
              <w:spacing w:after="100" w:line="273" w:lineRule="auto"/>
              <w:jc w:val="center"/>
              <w:cnfStyle w:val="000000000000"/>
              <w:rPr>
                <w:rFonts w:ascii="Arial" w:hAnsi="Arial" w:cs="Arial"/>
                <w:b/>
                <w:bCs/>
                <w:i/>
                <w:sz w:val="16"/>
                <w:szCs w:val="16"/>
                <w:lang w:val="es-MX"/>
              </w:rPr>
            </w:pPr>
            <w:r w:rsidRPr="006F1794">
              <w:rPr>
                <w:rFonts w:ascii="Arial" w:hAnsi="Arial" w:cs="Arial"/>
                <w:b/>
                <w:bCs/>
                <w:i/>
                <w:sz w:val="16"/>
                <w:szCs w:val="16"/>
                <w:lang w:val="es-MX"/>
              </w:rPr>
              <w:t>Visita a exposición fotográfica</w:t>
            </w:r>
          </w:p>
        </w:tc>
        <w:tc>
          <w:tcPr>
            <w:tcW w:w="1701" w:type="dxa"/>
          </w:tcPr>
          <w:p w:rsidR="00302618" w:rsidRPr="00091D84" w:rsidRDefault="00302618" w:rsidP="00091D84">
            <w:pPr>
              <w:jc w:val="center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091D84">
              <w:rPr>
                <w:rFonts w:ascii="Arial" w:hAnsi="Arial" w:cs="Arial"/>
                <w:bCs/>
                <w:sz w:val="16"/>
                <w:szCs w:val="16"/>
                <w:lang w:val="es-MX"/>
              </w:rPr>
              <w:t>11:30</w:t>
            </w:r>
            <w:r w:rsidR="00091D84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a </w:t>
            </w:r>
            <w:r w:rsidRPr="00091D84">
              <w:rPr>
                <w:rFonts w:ascii="Arial" w:hAnsi="Arial" w:cs="Arial"/>
                <w:bCs/>
                <w:sz w:val="16"/>
                <w:szCs w:val="16"/>
                <w:lang w:val="es-MX"/>
              </w:rPr>
              <w:t>12:00</w:t>
            </w:r>
          </w:p>
          <w:p w:rsidR="00302618" w:rsidRPr="00091D84" w:rsidRDefault="00302618" w:rsidP="00091D84">
            <w:pPr>
              <w:jc w:val="center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</w:tcPr>
          <w:p w:rsidR="006F1794" w:rsidRPr="003B78AC" w:rsidRDefault="006F1794" w:rsidP="00650659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Salón Universitario CEUNI</w:t>
            </w:r>
          </w:p>
          <w:p w:rsidR="006F1794" w:rsidRPr="003B78AC" w:rsidRDefault="006F1794" w:rsidP="00650659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302618" w:rsidRDefault="00CF3C9C" w:rsidP="00650659">
            <w:pPr>
              <w:jc w:val="center"/>
              <w:cnfStyle w:val="000000000000"/>
            </w:pPr>
            <w:r>
              <w:rPr>
                <w:rFonts w:ascii="Arial" w:hAnsi="Arial" w:cs="Arial"/>
                <w:sz w:val="16"/>
                <w:szCs w:val="16"/>
              </w:rPr>
              <w:t>Vestíbulo</w:t>
            </w:r>
          </w:p>
        </w:tc>
        <w:tc>
          <w:tcPr>
            <w:tcW w:w="3118" w:type="dxa"/>
          </w:tcPr>
          <w:p w:rsidR="00302618" w:rsidRDefault="00302618">
            <w:pPr>
              <w:cnfStyle w:val="000000000000"/>
            </w:pPr>
          </w:p>
        </w:tc>
      </w:tr>
      <w:tr w:rsidR="00302618" w:rsidTr="00737457">
        <w:trPr>
          <w:cnfStyle w:val="000000100000"/>
        </w:trPr>
        <w:tc>
          <w:tcPr>
            <w:cnfStyle w:val="001000000000"/>
            <w:tcW w:w="1951" w:type="dxa"/>
          </w:tcPr>
          <w:p w:rsidR="00302618" w:rsidRDefault="00302618"/>
        </w:tc>
        <w:tc>
          <w:tcPr>
            <w:tcW w:w="4253" w:type="dxa"/>
          </w:tcPr>
          <w:p w:rsidR="00302618" w:rsidRPr="00302618" w:rsidRDefault="00302618" w:rsidP="00302618">
            <w:pPr>
              <w:spacing w:line="273" w:lineRule="auto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302618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Avances en la investigación en </w:t>
            </w:r>
            <w:proofErr w:type="spellStart"/>
            <w:r w:rsidRPr="00302618">
              <w:rPr>
                <w:rFonts w:ascii="Arial" w:hAnsi="Arial" w:cs="Arial"/>
                <w:bCs/>
                <w:sz w:val="16"/>
                <w:szCs w:val="16"/>
                <w:lang w:val="es-MX"/>
              </w:rPr>
              <w:t>cardioneumología</w:t>
            </w:r>
            <w:proofErr w:type="spellEnd"/>
            <w:r w:rsidRPr="00302618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</w:t>
            </w:r>
          </w:p>
          <w:p w:rsidR="00302618" w:rsidRPr="00091D84" w:rsidRDefault="00302618" w:rsidP="00302618">
            <w:pPr>
              <w:spacing w:line="273" w:lineRule="auto"/>
              <w:cnfStyle w:val="000000100000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091D8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Dr. José Luís Hernández </w:t>
            </w:r>
            <w:proofErr w:type="spellStart"/>
            <w:r w:rsidRPr="00091D8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Oropeza</w:t>
            </w:r>
            <w:proofErr w:type="spellEnd"/>
            <w:r w:rsidRPr="00091D8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. </w:t>
            </w:r>
          </w:p>
          <w:p w:rsidR="00302618" w:rsidRPr="00302618" w:rsidRDefault="00302618" w:rsidP="00302618">
            <w:pPr>
              <w:spacing w:line="273" w:lineRule="auto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302618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Departamento de </w:t>
            </w:r>
            <w:proofErr w:type="spellStart"/>
            <w:r w:rsidRPr="00302618">
              <w:rPr>
                <w:rFonts w:ascii="Arial" w:hAnsi="Arial" w:cs="Arial"/>
                <w:bCs/>
                <w:sz w:val="16"/>
                <w:szCs w:val="16"/>
                <w:lang w:val="es-MX"/>
              </w:rPr>
              <w:t>cardioneumología</w:t>
            </w:r>
            <w:proofErr w:type="spellEnd"/>
            <w:r w:rsidRPr="00302618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del INCMN Salvador </w:t>
            </w:r>
            <w:proofErr w:type="spellStart"/>
            <w:r w:rsidRPr="00302618">
              <w:rPr>
                <w:rFonts w:ascii="Arial" w:hAnsi="Arial" w:cs="Arial"/>
                <w:bCs/>
                <w:sz w:val="16"/>
                <w:szCs w:val="16"/>
                <w:lang w:val="es-MX"/>
              </w:rPr>
              <w:t>Zubirán</w:t>
            </w:r>
            <w:proofErr w:type="spellEnd"/>
            <w:r w:rsidRPr="00302618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</w:t>
            </w:r>
          </w:p>
          <w:p w:rsidR="00302618" w:rsidRPr="007D2CE9" w:rsidRDefault="00302618" w:rsidP="007D2CE9">
            <w:pPr>
              <w:spacing w:line="273" w:lineRule="auto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:rsidR="00091D84" w:rsidRDefault="00091D84" w:rsidP="00091D84">
            <w:pPr>
              <w:jc w:val="center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091D84" w:rsidRDefault="00091D84" w:rsidP="00091D84">
            <w:pPr>
              <w:jc w:val="center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302618" w:rsidRPr="00091D84" w:rsidRDefault="00302618" w:rsidP="00091D84">
            <w:pPr>
              <w:jc w:val="center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091D84">
              <w:rPr>
                <w:rFonts w:ascii="Arial" w:hAnsi="Arial" w:cs="Arial"/>
                <w:bCs/>
                <w:sz w:val="16"/>
                <w:szCs w:val="16"/>
                <w:lang w:val="es-MX"/>
              </w:rPr>
              <w:t>12:00</w:t>
            </w:r>
            <w:r w:rsidR="00091D84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a </w:t>
            </w:r>
            <w:r w:rsidRPr="00091D84">
              <w:rPr>
                <w:rFonts w:ascii="Arial" w:hAnsi="Arial" w:cs="Arial"/>
                <w:bCs/>
                <w:sz w:val="16"/>
                <w:szCs w:val="16"/>
                <w:lang w:val="es-MX"/>
              </w:rPr>
              <w:t>13:00</w:t>
            </w:r>
          </w:p>
          <w:p w:rsidR="00302618" w:rsidRPr="00091D84" w:rsidRDefault="00302618" w:rsidP="00091D84">
            <w:pPr>
              <w:jc w:val="center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</w:tcPr>
          <w:p w:rsidR="006F1794" w:rsidRPr="003B78AC" w:rsidRDefault="006F1794" w:rsidP="00650659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Salón Universitario CEUNI</w:t>
            </w:r>
          </w:p>
          <w:p w:rsidR="006F1794" w:rsidRPr="003B78AC" w:rsidRDefault="006F1794" w:rsidP="00650659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302618" w:rsidRDefault="006F1794" w:rsidP="00650659">
            <w:pPr>
              <w:jc w:val="center"/>
              <w:cnfStyle w:val="000000100000"/>
            </w:pPr>
            <w:r w:rsidRPr="003B78AC">
              <w:rPr>
                <w:rFonts w:ascii="Arial" w:hAnsi="Arial" w:cs="Arial"/>
                <w:sz w:val="16"/>
                <w:szCs w:val="16"/>
              </w:rPr>
              <w:t>Módulo II</w:t>
            </w:r>
          </w:p>
        </w:tc>
        <w:tc>
          <w:tcPr>
            <w:tcW w:w="3118" w:type="dxa"/>
          </w:tcPr>
          <w:p w:rsidR="00302618" w:rsidRDefault="00302618">
            <w:pPr>
              <w:cnfStyle w:val="000000100000"/>
            </w:pPr>
          </w:p>
        </w:tc>
      </w:tr>
      <w:tr w:rsidR="00302618" w:rsidTr="00737457">
        <w:tc>
          <w:tcPr>
            <w:cnfStyle w:val="001000000000"/>
            <w:tcW w:w="1951" w:type="dxa"/>
          </w:tcPr>
          <w:p w:rsidR="00302618" w:rsidRDefault="00302618"/>
        </w:tc>
        <w:tc>
          <w:tcPr>
            <w:tcW w:w="4253" w:type="dxa"/>
          </w:tcPr>
          <w:p w:rsidR="00302618" w:rsidRPr="00302618" w:rsidRDefault="00302618" w:rsidP="00302618">
            <w:pPr>
              <w:spacing w:line="273" w:lineRule="auto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302618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Aplicación de células tallo en cirugía cardiovascular y del tórax </w:t>
            </w:r>
          </w:p>
          <w:p w:rsidR="00302618" w:rsidRPr="00091D84" w:rsidRDefault="00302618" w:rsidP="00302618">
            <w:pPr>
              <w:spacing w:line="273" w:lineRule="auto"/>
              <w:cnfStyle w:val="000000000000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091D8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Dr. Valdemar Badillo Flores</w:t>
            </w:r>
          </w:p>
          <w:p w:rsidR="00302618" w:rsidRPr="007D2CE9" w:rsidRDefault="00302618" w:rsidP="007D2CE9">
            <w:pPr>
              <w:spacing w:line="273" w:lineRule="auto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302618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Jefe del Departamento de Cirugía Cardiotorácica y Vascular del Hospital de alta especialidad de Petróleos Mexicanos </w:t>
            </w:r>
          </w:p>
        </w:tc>
        <w:tc>
          <w:tcPr>
            <w:tcW w:w="1701" w:type="dxa"/>
          </w:tcPr>
          <w:p w:rsidR="00091D84" w:rsidRDefault="00091D84" w:rsidP="00091D84">
            <w:pPr>
              <w:jc w:val="center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091D84" w:rsidRDefault="00091D84" w:rsidP="00091D84">
            <w:pPr>
              <w:jc w:val="center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302618" w:rsidRPr="00091D84" w:rsidRDefault="00302618" w:rsidP="00091D84">
            <w:pPr>
              <w:jc w:val="center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091D84">
              <w:rPr>
                <w:rFonts w:ascii="Arial" w:hAnsi="Arial" w:cs="Arial"/>
                <w:bCs/>
                <w:sz w:val="16"/>
                <w:szCs w:val="16"/>
                <w:lang w:val="es-MX"/>
              </w:rPr>
              <w:t>13:00</w:t>
            </w:r>
            <w:r w:rsidR="00091D84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a </w:t>
            </w:r>
            <w:r w:rsidRPr="00091D84">
              <w:rPr>
                <w:rFonts w:ascii="Arial" w:hAnsi="Arial" w:cs="Arial"/>
                <w:bCs/>
                <w:sz w:val="16"/>
                <w:szCs w:val="16"/>
                <w:lang w:val="es-MX"/>
              </w:rPr>
              <w:t>14:00</w:t>
            </w:r>
          </w:p>
          <w:p w:rsidR="00302618" w:rsidRPr="00091D84" w:rsidRDefault="00302618" w:rsidP="00091D84">
            <w:pPr>
              <w:jc w:val="center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</w:tcPr>
          <w:p w:rsidR="006F1794" w:rsidRPr="003B78AC" w:rsidRDefault="006F1794" w:rsidP="00650659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Salón Universitario CEUNI</w:t>
            </w:r>
          </w:p>
          <w:p w:rsidR="006F1794" w:rsidRPr="003B78AC" w:rsidRDefault="006F1794" w:rsidP="00650659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302618" w:rsidRDefault="006F1794" w:rsidP="00650659">
            <w:pPr>
              <w:jc w:val="center"/>
              <w:cnfStyle w:val="000000000000"/>
            </w:pPr>
            <w:r w:rsidRPr="003B78AC">
              <w:rPr>
                <w:rFonts w:ascii="Arial" w:hAnsi="Arial" w:cs="Arial"/>
                <w:sz w:val="16"/>
                <w:szCs w:val="16"/>
              </w:rPr>
              <w:t>Módulo II</w:t>
            </w:r>
          </w:p>
        </w:tc>
        <w:tc>
          <w:tcPr>
            <w:tcW w:w="3118" w:type="dxa"/>
          </w:tcPr>
          <w:p w:rsidR="00302618" w:rsidRDefault="00302618">
            <w:pPr>
              <w:cnfStyle w:val="000000000000"/>
            </w:pPr>
          </w:p>
        </w:tc>
      </w:tr>
      <w:tr w:rsidR="00302618" w:rsidTr="00737457">
        <w:trPr>
          <w:cnfStyle w:val="000000100000"/>
        </w:trPr>
        <w:tc>
          <w:tcPr>
            <w:cnfStyle w:val="001000000000"/>
            <w:tcW w:w="1951" w:type="dxa"/>
          </w:tcPr>
          <w:p w:rsidR="00302618" w:rsidRDefault="00302618"/>
        </w:tc>
        <w:tc>
          <w:tcPr>
            <w:tcW w:w="4253" w:type="dxa"/>
          </w:tcPr>
          <w:p w:rsidR="00302618" w:rsidRPr="00302618" w:rsidRDefault="00302618" w:rsidP="00302618">
            <w:pPr>
              <w:spacing w:line="273" w:lineRule="auto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302618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Efectos metabólicos de la cirugía </w:t>
            </w:r>
            <w:proofErr w:type="spellStart"/>
            <w:r w:rsidRPr="00302618">
              <w:rPr>
                <w:rFonts w:ascii="Arial" w:hAnsi="Arial" w:cs="Arial"/>
                <w:bCs/>
                <w:sz w:val="16"/>
                <w:szCs w:val="16"/>
                <w:lang w:val="es-MX"/>
              </w:rPr>
              <w:t>bariatrica</w:t>
            </w:r>
            <w:proofErr w:type="spellEnd"/>
            <w:r w:rsidRPr="00302618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</w:t>
            </w:r>
          </w:p>
          <w:p w:rsidR="00302618" w:rsidRPr="00091D84" w:rsidRDefault="00302618" w:rsidP="00091D84">
            <w:pPr>
              <w:spacing w:line="273" w:lineRule="auto"/>
              <w:cnfStyle w:val="000000100000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091D8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Dr. Gilberto Cornejo López</w:t>
            </w:r>
          </w:p>
          <w:p w:rsidR="00302618" w:rsidRPr="00302618" w:rsidRDefault="00302618" w:rsidP="00302618">
            <w:pPr>
              <w:spacing w:line="273" w:lineRule="auto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302618">
              <w:rPr>
                <w:rFonts w:ascii="Arial" w:hAnsi="Arial" w:cs="Arial"/>
                <w:bCs/>
                <w:sz w:val="16"/>
                <w:szCs w:val="16"/>
                <w:lang w:val="es-MX"/>
              </w:rPr>
              <w:t>Profesor investigador C, UNAM</w:t>
            </w:r>
          </w:p>
          <w:p w:rsidR="00302618" w:rsidRPr="00302618" w:rsidRDefault="00302618" w:rsidP="00302618">
            <w:pPr>
              <w:spacing w:line="273" w:lineRule="auto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302618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Servicios de Cirugía Gastrointestinal del CMN Siglo XXI IMSS </w:t>
            </w:r>
          </w:p>
          <w:p w:rsidR="00302618" w:rsidRPr="007D2CE9" w:rsidRDefault="00302618" w:rsidP="007D2CE9">
            <w:pPr>
              <w:spacing w:line="273" w:lineRule="auto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:rsidR="00091D84" w:rsidRDefault="00091D84" w:rsidP="00091D84">
            <w:pPr>
              <w:jc w:val="center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091D84" w:rsidRDefault="00091D84" w:rsidP="00091D84">
            <w:pPr>
              <w:jc w:val="center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302618" w:rsidRPr="00091D84" w:rsidRDefault="00302618" w:rsidP="00091D84">
            <w:pPr>
              <w:jc w:val="center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091D84">
              <w:rPr>
                <w:rFonts w:ascii="Arial" w:hAnsi="Arial" w:cs="Arial"/>
                <w:bCs/>
                <w:sz w:val="16"/>
                <w:szCs w:val="16"/>
                <w:lang w:val="es-MX"/>
              </w:rPr>
              <w:t>14:00</w:t>
            </w:r>
          </w:p>
          <w:p w:rsidR="00302618" w:rsidRPr="00091D84" w:rsidRDefault="00302618" w:rsidP="00091D84">
            <w:pPr>
              <w:jc w:val="center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</w:tcPr>
          <w:p w:rsidR="00650659" w:rsidRPr="003B78AC" w:rsidRDefault="00650659" w:rsidP="00650659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3B78AC">
              <w:rPr>
                <w:rFonts w:ascii="Arial" w:hAnsi="Arial" w:cs="Arial"/>
                <w:sz w:val="16"/>
                <w:szCs w:val="16"/>
              </w:rPr>
              <w:t>Salón Universitario CEUNI</w:t>
            </w:r>
          </w:p>
          <w:p w:rsidR="00650659" w:rsidRPr="003B78AC" w:rsidRDefault="00650659" w:rsidP="00650659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  <w:p w:rsidR="00302618" w:rsidRDefault="00650659" w:rsidP="00650659">
            <w:pPr>
              <w:jc w:val="center"/>
              <w:cnfStyle w:val="000000100000"/>
            </w:pPr>
            <w:r w:rsidRPr="003B78AC">
              <w:rPr>
                <w:rFonts w:ascii="Arial" w:hAnsi="Arial" w:cs="Arial"/>
                <w:sz w:val="16"/>
                <w:szCs w:val="16"/>
              </w:rPr>
              <w:t>Módulo II</w:t>
            </w:r>
          </w:p>
        </w:tc>
        <w:tc>
          <w:tcPr>
            <w:tcW w:w="3118" w:type="dxa"/>
          </w:tcPr>
          <w:p w:rsidR="00302618" w:rsidRDefault="00302618">
            <w:pPr>
              <w:cnfStyle w:val="000000100000"/>
            </w:pPr>
          </w:p>
        </w:tc>
      </w:tr>
      <w:tr w:rsidR="00302618" w:rsidTr="00737457">
        <w:tc>
          <w:tcPr>
            <w:cnfStyle w:val="001000000000"/>
            <w:tcW w:w="1951" w:type="dxa"/>
          </w:tcPr>
          <w:p w:rsidR="00302618" w:rsidRDefault="006F1794">
            <w:r>
              <w:t>Jornadas de Farmacia</w:t>
            </w:r>
          </w:p>
          <w:p w:rsidR="003D4D07" w:rsidRDefault="003D4D07"/>
          <w:p w:rsidR="003D4D07" w:rsidRDefault="003D4D07">
            <w:r>
              <w:t>22 de Octubre</w:t>
            </w:r>
          </w:p>
        </w:tc>
        <w:tc>
          <w:tcPr>
            <w:tcW w:w="4253" w:type="dxa"/>
          </w:tcPr>
          <w:p w:rsidR="00302618" w:rsidRPr="00AB041D" w:rsidRDefault="00490A02" w:rsidP="00490A02">
            <w:pPr>
              <w:spacing w:after="100" w:line="273" w:lineRule="auto"/>
              <w:jc w:val="center"/>
              <w:cnfStyle w:val="000000000000"/>
              <w:rPr>
                <w:rFonts w:cs="Tahoma"/>
              </w:rPr>
            </w:pPr>
            <w:r w:rsidRPr="00AB041D">
              <w:rPr>
                <w:rFonts w:cs="Tahoma"/>
              </w:rPr>
              <w:t>Registro y entrega de material</w:t>
            </w:r>
          </w:p>
          <w:p w:rsidR="00490A02" w:rsidRPr="00490A02" w:rsidRDefault="00490A02" w:rsidP="00490A02">
            <w:pPr>
              <w:spacing w:after="100" w:line="273" w:lineRule="auto"/>
              <w:jc w:val="center"/>
              <w:cnfStyle w:val="000000000000"/>
              <w:rPr>
                <w:rFonts w:cs="Arial"/>
                <w:b/>
                <w:bCs/>
                <w:lang w:val="es-MX"/>
              </w:rPr>
            </w:pPr>
          </w:p>
        </w:tc>
        <w:tc>
          <w:tcPr>
            <w:tcW w:w="1701" w:type="dxa"/>
          </w:tcPr>
          <w:p w:rsidR="00302618" w:rsidRPr="00AB041D" w:rsidRDefault="00AB041D" w:rsidP="00AB041D">
            <w:pPr>
              <w:jc w:val="center"/>
              <w:cnfStyle w:val="000000000000"/>
              <w:rPr>
                <w:bCs/>
                <w:sz w:val="16"/>
                <w:szCs w:val="16"/>
                <w:lang w:val="es-MX"/>
              </w:rPr>
            </w:pPr>
            <w:r w:rsidRPr="00AB041D">
              <w:rPr>
                <w:bCs/>
                <w:sz w:val="16"/>
                <w:szCs w:val="16"/>
                <w:lang w:val="es-MX"/>
              </w:rPr>
              <w:t>8:00 a 9:00</w:t>
            </w:r>
          </w:p>
        </w:tc>
        <w:tc>
          <w:tcPr>
            <w:tcW w:w="2126" w:type="dxa"/>
          </w:tcPr>
          <w:p w:rsidR="00AB041D" w:rsidRDefault="00AB041D" w:rsidP="00AB041D">
            <w:pPr>
              <w:jc w:val="center"/>
              <w:cnfStyle w:val="000000000000"/>
            </w:pPr>
            <w:r w:rsidRPr="000E6B7A">
              <w:rPr>
                <w:rFonts w:ascii="Arial" w:hAnsi="Arial" w:cs="Arial"/>
                <w:sz w:val="16"/>
                <w:szCs w:val="16"/>
              </w:rPr>
              <w:t xml:space="preserve">Auditorio Nicolás </w:t>
            </w:r>
            <w:proofErr w:type="spellStart"/>
            <w:r w:rsidRPr="000E6B7A">
              <w:rPr>
                <w:rFonts w:ascii="Arial" w:hAnsi="Arial" w:cs="Arial"/>
                <w:sz w:val="16"/>
                <w:szCs w:val="16"/>
              </w:rPr>
              <w:t>Licona</w:t>
            </w:r>
            <w:proofErr w:type="spellEnd"/>
            <w:r w:rsidRPr="000E6B7A">
              <w:rPr>
                <w:rFonts w:ascii="Arial" w:hAnsi="Arial" w:cs="Arial"/>
                <w:sz w:val="16"/>
                <w:szCs w:val="16"/>
              </w:rPr>
              <w:t xml:space="preserve"> Ruíz</w:t>
            </w:r>
          </w:p>
          <w:p w:rsidR="00302618" w:rsidRDefault="00302618">
            <w:pPr>
              <w:cnfStyle w:val="000000000000"/>
            </w:pPr>
          </w:p>
        </w:tc>
        <w:tc>
          <w:tcPr>
            <w:tcW w:w="3118" w:type="dxa"/>
          </w:tcPr>
          <w:p w:rsidR="00302618" w:rsidRDefault="00302618">
            <w:pPr>
              <w:cnfStyle w:val="000000000000"/>
            </w:pPr>
          </w:p>
        </w:tc>
      </w:tr>
      <w:tr w:rsidR="00302618" w:rsidTr="00737457">
        <w:trPr>
          <w:cnfStyle w:val="000000100000"/>
        </w:trPr>
        <w:tc>
          <w:tcPr>
            <w:cnfStyle w:val="001000000000"/>
            <w:tcW w:w="1951" w:type="dxa"/>
          </w:tcPr>
          <w:p w:rsidR="00302618" w:rsidRDefault="00302618"/>
        </w:tc>
        <w:tc>
          <w:tcPr>
            <w:tcW w:w="4253" w:type="dxa"/>
          </w:tcPr>
          <w:p w:rsidR="00302618" w:rsidRPr="00AB041D" w:rsidRDefault="00AB041D" w:rsidP="007D2CE9">
            <w:pPr>
              <w:spacing w:after="100" w:line="273" w:lineRule="auto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AB041D">
              <w:rPr>
                <w:rFonts w:ascii="Arial" w:hAnsi="Arial" w:cs="Arial"/>
                <w:sz w:val="16"/>
                <w:szCs w:val="16"/>
              </w:rPr>
              <w:t>Acto Ina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AB041D">
              <w:rPr>
                <w:rFonts w:ascii="Arial" w:hAnsi="Arial" w:cs="Arial"/>
                <w:sz w:val="16"/>
                <w:szCs w:val="16"/>
              </w:rPr>
              <w:t>gural</w:t>
            </w:r>
          </w:p>
        </w:tc>
        <w:tc>
          <w:tcPr>
            <w:tcW w:w="1701" w:type="dxa"/>
          </w:tcPr>
          <w:p w:rsidR="00302618" w:rsidRPr="00AB041D" w:rsidRDefault="00AB041D" w:rsidP="00AB041D">
            <w:pPr>
              <w:jc w:val="center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AB041D">
              <w:rPr>
                <w:rFonts w:ascii="Arial" w:hAnsi="Arial" w:cs="Arial"/>
                <w:bCs/>
                <w:sz w:val="16"/>
                <w:szCs w:val="16"/>
                <w:lang w:val="es-MX"/>
              </w:rPr>
              <w:t>9:10 hrs</w:t>
            </w:r>
          </w:p>
        </w:tc>
        <w:tc>
          <w:tcPr>
            <w:tcW w:w="2126" w:type="dxa"/>
          </w:tcPr>
          <w:p w:rsidR="00302618" w:rsidRDefault="00AB041D" w:rsidP="00AB041D">
            <w:pPr>
              <w:jc w:val="center"/>
              <w:cnfStyle w:val="000000100000"/>
            </w:pPr>
            <w:r w:rsidRPr="000E6B7A">
              <w:rPr>
                <w:rFonts w:ascii="Arial" w:hAnsi="Arial" w:cs="Arial"/>
                <w:sz w:val="16"/>
                <w:szCs w:val="16"/>
              </w:rPr>
              <w:t xml:space="preserve">Auditorio Nicolás </w:t>
            </w:r>
            <w:proofErr w:type="spellStart"/>
            <w:r w:rsidRPr="000E6B7A">
              <w:rPr>
                <w:rFonts w:ascii="Arial" w:hAnsi="Arial" w:cs="Arial"/>
                <w:sz w:val="16"/>
                <w:szCs w:val="16"/>
              </w:rPr>
              <w:t>Licona</w:t>
            </w:r>
            <w:proofErr w:type="spellEnd"/>
            <w:r w:rsidRPr="000E6B7A">
              <w:rPr>
                <w:rFonts w:ascii="Arial" w:hAnsi="Arial" w:cs="Arial"/>
                <w:sz w:val="16"/>
                <w:szCs w:val="16"/>
              </w:rPr>
              <w:t xml:space="preserve"> Ruíz</w:t>
            </w:r>
          </w:p>
        </w:tc>
        <w:tc>
          <w:tcPr>
            <w:tcW w:w="3118" w:type="dxa"/>
          </w:tcPr>
          <w:p w:rsidR="00302618" w:rsidRDefault="00302618">
            <w:pPr>
              <w:cnfStyle w:val="000000100000"/>
            </w:pPr>
          </w:p>
        </w:tc>
      </w:tr>
      <w:tr w:rsidR="00AB041D" w:rsidTr="00737457">
        <w:tc>
          <w:tcPr>
            <w:cnfStyle w:val="001000000000"/>
            <w:tcW w:w="1951" w:type="dxa"/>
          </w:tcPr>
          <w:p w:rsidR="00AB041D" w:rsidRDefault="00AB041D"/>
        </w:tc>
        <w:tc>
          <w:tcPr>
            <w:tcW w:w="4253" w:type="dxa"/>
          </w:tcPr>
          <w:p w:rsidR="00AB041D" w:rsidRPr="00AB041D" w:rsidRDefault="00AB041D" w:rsidP="007D2CE9">
            <w:pPr>
              <w:spacing w:after="100" w:line="273" w:lineRule="auto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AB041D">
              <w:rPr>
                <w:rFonts w:ascii="Arial" w:hAnsi="Arial" w:cs="Arial"/>
                <w:sz w:val="16"/>
                <w:szCs w:val="16"/>
              </w:rPr>
              <w:t>Conferencia Magistral</w:t>
            </w:r>
          </w:p>
        </w:tc>
        <w:tc>
          <w:tcPr>
            <w:tcW w:w="1701" w:type="dxa"/>
          </w:tcPr>
          <w:p w:rsidR="00AB041D" w:rsidRPr="00AB041D" w:rsidRDefault="00AB041D" w:rsidP="00AB041D">
            <w:pPr>
              <w:jc w:val="center"/>
              <w:cnfStyle w:val="000000000000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AB041D">
              <w:rPr>
                <w:rFonts w:ascii="Arial" w:hAnsi="Arial" w:cs="Arial"/>
                <w:sz w:val="16"/>
                <w:szCs w:val="16"/>
              </w:rPr>
              <w:t>9:10-10:00</w:t>
            </w:r>
          </w:p>
        </w:tc>
        <w:tc>
          <w:tcPr>
            <w:tcW w:w="2126" w:type="dxa"/>
          </w:tcPr>
          <w:p w:rsidR="00AB041D" w:rsidRDefault="00AB041D" w:rsidP="00AB041D">
            <w:pPr>
              <w:jc w:val="center"/>
              <w:cnfStyle w:val="000000000000"/>
            </w:pPr>
            <w:r w:rsidRPr="000E6B7A">
              <w:rPr>
                <w:rFonts w:ascii="Arial" w:hAnsi="Arial" w:cs="Arial"/>
                <w:sz w:val="16"/>
                <w:szCs w:val="16"/>
              </w:rPr>
              <w:t xml:space="preserve">Auditorio Nicolás </w:t>
            </w:r>
            <w:proofErr w:type="spellStart"/>
            <w:r w:rsidRPr="000E6B7A">
              <w:rPr>
                <w:rFonts w:ascii="Arial" w:hAnsi="Arial" w:cs="Arial"/>
                <w:sz w:val="16"/>
                <w:szCs w:val="16"/>
              </w:rPr>
              <w:t>Licona</w:t>
            </w:r>
            <w:proofErr w:type="spellEnd"/>
            <w:r w:rsidRPr="000E6B7A">
              <w:rPr>
                <w:rFonts w:ascii="Arial" w:hAnsi="Arial" w:cs="Arial"/>
                <w:sz w:val="16"/>
                <w:szCs w:val="16"/>
              </w:rPr>
              <w:t xml:space="preserve"> Ruíz</w:t>
            </w:r>
          </w:p>
        </w:tc>
        <w:tc>
          <w:tcPr>
            <w:tcW w:w="3118" w:type="dxa"/>
          </w:tcPr>
          <w:p w:rsidR="00AB041D" w:rsidRDefault="00AB041D">
            <w:pPr>
              <w:cnfStyle w:val="000000000000"/>
            </w:pPr>
          </w:p>
        </w:tc>
      </w:tr>
      <w:tr w:rsidR="00AB041D" w:rsidTr="00737457">
        <w:trPr>
          <w:cnfStyle w:val="000000100000"/>
        </w:trPr>
        <w:tc>
          <w:tcPr>
            <w:cnfStyle w:val="001000000000"/>
            <w:tcW w:w="1951" w:type="dxa"/>
          </w:tcPr>
          <w:p w:rsidR="00AB041D" w:rsidRDefault="00AB041D"/>
        </w:tc>
        <w:tc>
          <w:tcPr>
            <w:tcW w:w="4253" w:type="dxa"/>
          </w:tcPr>
          <w:p w:rsidR="00AB041D" w:rsidRPr="00AB041D" w:rsidRDefault="00AB041D" w:rsidP="00F97006">
            <w:pPr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AB041D">
              <w:rPr>
                <w:rFonts w:ascii="Arial" w:hAnsi="Arial" w:cs="Arial"/>
                <w:sz w:val="16"/>
                <w:szCs w:val="16"/>
              </w:rPr>
              <w:t>Conferencia “Manejo de Animales”</w:t>
            </w:r>
          </w:p>
          <w:p w:rsidR="00AB041D" w:rsidRPr="00AB041D" w:rsidRDefault="00AB041D" w:rsidP="00F97006">
            <w:pPr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Ponente: M. en C. Marí</w:t>
            </w:r>
            <w:r w:rsidRPr="00AB041D">
              <w:rPr>
                <w:rFonts w:ascii="Arial" w:hAnsi="Arial" w:cs="Arial"/>
                <w:sz w:val="16"/>
                <w:szCs w:val="16"/>
              </w:rPr>
              <w:t>a Esther Revueltas Miranda</w:t>
            </w:r>
          </w:p>
        </w:tc>
        <w:tc>
          <w:tcPr>
            <w:tcW w:w="1701" w:type="dxa"/>
          </w:tcPr>
          <w:p w:rsidR="00AB041D" w:rsidRPr="00AB041D" w:rsidRDefault="00AB041D" w:rsidP="00AB041D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AB041D">
              <w:rPr>
                <w:rFonts w:ascii="Arial" w:hAnsi="Arial" w:cs="Arial"/>
                <w:sz w:val="16"/>
                <w:szCs w:val="16"/>
              </w:rPr>
              <w:t>10:00-10:30</w:t>
            </w:r>
          </w:p>
        </w:tc>
        <w:tc>
          <w:tcPr>
            <w:tcW w:w="2126" w:type="dxa"/>
          </w:tcPr>
          <w:p w:rsidR="00AB041D" w:rsidRDefault="00AB041D" w:rsidP="00AB041D">
            <w:pPr>
              <w:jc w:val="center"/>
              <w:cnfStyle w:val="000000100000"/>
            </w:pPr>
            <w:r>
              <w:rPr>
                <w:rFonts w:ascii="Arial" w:hAnsi="Arial" w:cs="Arial"/>
                <w:sz w:val="16"/>
                <w:szCs w:val="16"/>
              </w:rPr>
              <w:t xml:space="preserve">L </w:t>
            </w:r>
            <w:r w:rsidRPr="000E6B7A">
              <w:rPr>
                <w:rFonts w:ascii="Arial" w:hAnsi="Arial" w:cs="Arial"/>
                <w:sz w:val="16"/>
                <w:szCs w:val="16"/>
              </w:rPr>
              <w:t xml:space="preserve">Auditorio Nicolás </w:t>
            </w:r>
            <w:proofErr w:type="spellStart"/>
            <w:r w:rsidRPr="000E6B7A">
              <w:rPr>
                <w:rFonts w:ascii="Arial" w:hAnsi="Arial" w:cs="Arial"/>
                <w:sz w:val="16"/>
                <w:szCs w:val="16"/>
              </w:rPr>
              <w:t>Licona</w:t>
            </w:r>
            <w:proofErr w:type="spellEnd"/>
            <w:r w:rsidRPr="000E6B7A">
              <w:rPr>
                <w:rFonts w:ascii="Arial" w:hAnsi="Arial" w:cs="Arial"/>
                <w:sz w:val="16"/>
                <w:szCs w:val="16"/>
              </w:rPr>
              <w:t xml:space="preserve"> Ruíz</w:t>
            </w:r>
          </w:p>
        </w:tc>
        <w:tc>
          <w:tcPr>
            <w:tcW w:w="3118" w:type="dxa"/>
          </w:tcPr>
          <w:p w:rsidR="00AB041D" w:rsidRDefault="00AB041D">
            <w:pPr>
              <w:cnfStyle w:val="000000100000"/>
            </w:pPr>
          </w:p>
        </w:tc>
      </w:tr>
      <w:tr w:rsidR="00AB041D" w:rsidTr="00737457">
        <w:tc>
          <w:tcPr>
            <w:cnfStyle w:val="001000000000"/>
            <w:tcW w:w="1951" w:type="dxa"/>
          </w:tcPr>
          <w:p w:rsidR="00AB041D" w:rsidRDefault="00AB041D"/>
        </w:tc>
        <w:tc>
          <w:tcPr>
            <w:tcW w:w="4253" w:type="dxa"/>
          </w:tcPr>
          <w:p w:rsidR="00AB041D" w:rsidRPr="00AB041D" w:rsidRDefault="00AB041D" w:rsidP="00F97006">
            <w:pPr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Presentació</w:t>
            </w:r>
            <w:r w:rsidRPr="00AB041D">
              <w:rPr>
                <w:rFonts w:ascii="Arial" w:hAnsi="Arial" w:cs="Arial"/>
                <w:sz w:val="16"/>
                <w:szCs w:val="16"/>
              </w:rPr>
              <w:t>n de libro</w:t>
            </w:r>
          </w:p>
        </w:tc>
        <w:tc>
          <w:tcPr>
            <w:tcW w:w="1701" w:type="dxa"/>
          </w:tcPr>
          <w:p w:rsidR="00AB041D" w:rsidRPr="00AB041D" w:rsidRDefault="00AB041D" w:rsidP="00AB041D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AB041D">
              <w:rPr>
                <w:rFonts w:ascii="Arial" w:hAnsi="Arial" w:cs="Arial"/>
                <w:sz w:val="16"/>
                <w:szCs w:val="16"/>
              </w:rPr>
              <w:t>10:30-11:15</w:t>
            </w:r>
          </w:p>
        </w:tc>
        <w:tc>
          <w:tcPr>
            <w:tcW w:w="2126" w:type="dxa"/>
          </w:tcPr>
          <w:p w:rsidR="00AB041D" w:rsidRDefault="00AB041D" w:rsidP="00AB041D">
            <w:pPr>
              <w:jc w:val="center"/>
              <w:cnfStyle w:val="000000000000"/>
            </w:pPr>
            <w:r w:rsidRPr="000E6B7A">
              <w:rPr>
                <w:rFonts w:ascii="Arial" w:hAnsi="Arial" w:cs="Arial"/>
                <w:sz w:val="16"/>
                <w:szCs w:val="16"/>
              </w:rPr>
              <w:t xml:space="preserve">Auditorio Nicolás </w:t>
            </w:r>
            <w:proofErr w:type="spellStart"/>
            <w:r w:rsidRPr="000E6B7A">
              <w:rPr>
                <w:rFonts w:ascii="Arial" w:hAnsi="Arial" w:cs="Arial"/>
                <w:sz w:val="16"/>
                <w:szCs w:val="16"/>
              </w:rPr>
              <w:t>Licona</w:t>
            </w:r>
            <w:proofErr w:type="spellEnd"/>
            <w:r w:rsidRPr="000E6B7A">
              <w:rPr>
                <w:rFonts w:ascii="Arial" w:hAnsi="Arial" w:cs="Arial"/>
                <w:sz w:val="16"/>
                <w:szCs w:val="16"/>
              </w:rPr>
              <w:t xml:space="preserve"> Ruíz</w:t>
            </w:r>
          </w:p>
        </w:tc>
        <w:tc>
          <w:tcPr>
            <w:tcW w:w="3118" w:type="dxa"/>
          </w:tcPr>
          <w:p w:rsidR="00AB041D" w:rsidRDefault="00AB041D">
            <w:pPr>
              <w:cnfStyle w:val="000000000000"/>
            </w:pPr>
          </w:p>
        </w:tc>
      </w:tr>
      <w:tr w:rsidR="00AB041D" w:rsidTr="00737457">
        <w:trPr>
          <w:cnfStyle w:val="000000100000"/>
        </w:trPr>
        <w:tc>
          <w:tcPr>
            <w:cnfStyle w:val="001000000000"/>
            <w:tcW w:w="1951" w:type="dxa"/>
          </w:tcPr>
          <w:p w:rsidR="00AB041D" w:rsidRDefault="00AB041D"/>
        </w:tc>
        <w:tc>
          <w:tcPr>
            <w:tcW w:w="4253" w:type="dxa"/>
          </w:tcPr>
          <w:p w:rsidR="00AB041D" w:rsidRPr="00AB041D" w:rsidRDefault="00AB041D" w:rsidP="00F97006">
            <w:pPr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AB041D">
              <w:rPr>
                <w:rFonts w:ascii="Arial" w:hAnsi="Arial" w:cs="Arial"/>
                <w:sz w:val="16"/>
                <w:szCs w:val="16"/>
              </w:rPr>
              <w:t>Servicio de cafetería</w:t>
            </w:r>
          </w:p>
        </w:tc>
        <w:tc>
          <w:tcPr>
            <w:tcW w:w="1701" w:type="dxa"/>
          </w:tcPr>
          <w:p w:rsidR="00AB041D" w:rsidRPr="00AB041D" w:rsidRDefault="00AB041D" w:rsidP="00AB041D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AB041D">
              <w:rPr>
                <w:rFonts w:ascii="Arial" w:hAnsi="Arial" w:cs="Arial"/>
                <w:sz w:val="16"/>
                <w:szCs w:val="16"/>
              </w:rPr>
              <w:t>11:15-11:45</w:t>
            </w:r>
          </w:p>
        </w:tc>
        <w:tc>
          <w:tcPr>
            <w:tcW w:w="2126" w:type="dxa"/>
          </w:tcPr>
          <w:p w:rsidR="00AB041D" w:rsidRDefault="00AB041D" w:rsidP="00AB041D">
            <w:pPr>
              <w:jc w:val="center"/>
              <w:cnfStyle w:val="000000100000"/>
            </w:pPr>
          </w:p>
        </w:tc>
        <w:tc>
          <w:tcPr>
            <w:tcW w:w="3118" w:type="dxa"/>
          </w:tcPr>
          <w:p w:rsidR="00AB041D" w:rsidRDefault="00AB041D">
            <w:pPr>
              <w:cnfStyle w:val="000000100000"/>
            </w:pPr>
          </w:p>
        </w:tc>
      </w:tr>
      <w:tr w:rsidR="00AB041D" w:rsidTr="00737457">
        <w:tc>
          <w:tcPr>
            <w:cnfStyle w:val="001000000000"/>
            <w:tcW w:w="1951" w:type="dxa"/>
          </w:tcPr>
          <w:p w:rsidR="00AB041D" w:rsidRDefault="00AB041D"/>
        </w:tc>
        <w:tc>
          <w:tcPr>
            <w:tcW w:w="4253" w:type="dxa"/>
          </w:tcPr>
          <w:p w:rsidR="00AB041D" w:rsidRPr="00AB041D" w:rsidRDefault="00AB041D" w:rsidP="00F97006">
            <w:pPr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“Cien Farmacé</w:t>
            </w:r>
            <w:r w:rsidRPr="00AB041D">
              <w:rPr>
                <w:rFonts w:ascii="Arial" w:hAnsi="Arial" w:cs="Arial"/>
                <w:sz w:val="16"/>
                <w:szCs w:val="16"/>
              </w:rPr>
              <w:t>uticos Dijeron”</w:t>
            </w:r>
          </w:p>
          <w:p w:rsidR="00AB041D" w:rsidRPr="00AB041D" w:rsidRDefault="00AB041D" w:rsidP="00F97006">
            <w:pPr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</w:t>
            </w:r>
            <w:r w:rsidRPr="00AB041D">
              <w:rPr>
                <w:rFonts w:ascii="Arial" w:hAnsi="Arial" w:cs="Arial"/>
                <w:sz w:val="16"/>
                <w:szCs w:val="16"/>
              </w:rPr>
              <w:t>na: LF Sandra Rivera Roldan</w:t>
            </w:r>
          </w:p>
        </w:tc>
        <w:tc>
          <w:tcPr>
            <w:tcW w:w="1701" w:type="dxa"/>
          </w:tcPr>
          <w:p w:rsidR="00AB041D" w:rsidRPr="00AB041D" w:rsidRDefault="00AB041D" w:rsidP="00AB041D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AB041D">
              <w:rPr>
                <w:rFonts w:ascii="Arial" w:hAnsi="Arial" w:cs="Arial"/>
                <w:sz w:val="16"/>
                <w:szCs w:val="16"/>
              </w:rPr>
              <w:t>11:45-12:30</w:t>
            </w:r>
          </w:p>
        </w:tc>
        <w:tc>
          <w:tcPr>
            <w:tcW w:w="2126" w:type="dxa"/>
          </w:tcPr>
          <w:p w:rsidR="00AB041D" w:rsidRDefault="00AB041D" w:rsidP="00AB041D">
            <w:pPr>
              <w:jc w:val="center"/>
              <w:cnfStyle w:val="000000000000"/>
            </w:pPr>
            <w:r w:rsidRPr="000E6B7A">
              <w:rPr>
                <w:rFonts w:ascii="Arial" w:hAnsi="Arial" w:cs="Arial"/>
                <w:sz w:val="16"/>
                <w:szCs w:val="16"/>
              </w:rPr>
              <w:t xml:space="preserve">Auditorio Nicolás </w:t>
            </w:r>
            <w:proofErr w:type="spellStart"/>
            <w:r w:rsidRPr="000E6B7A">
              <w:rPr>
                <w:rFonts w:ascii="Arial" w:hAnsi="Arial" w:cs="Arial"/>
                <w:sz w:val="16"/>
                <w:szCs w:val="16"/>
              </w:rPr>
              <w:t>Licona</w:t>
            </w:r>
            <w:proofErr w:type="spellEnd"/>
            <w:r w:rsidRPr="000E6B7A">
              <w:rPr>
                <w:rFonts w:ascii="Arial" w:hAnsi="Arial" w:cs="Arial"/>
                <w:sz w:val="16"/>
                <w:szCs w:val="16"/>
              </w:rPr>
              <w:t xml:space="preserve"> Ruíz</w:t>
            </w:r>
          </w:p>
        </w:tc>
        <w:tc>
          <w:tcPr>
            <w:tcW w:w="3118" w:type="dxa"/>
          </w:tcPr>
          <w:p w:rsidR="00AB041D" w:rsidRDefault="00AB041D">
            <w:pPr>
              <w:cnfStyle w:val="000000000000"/>
            </w:pPr>
          </w:p>
        </w:tc>
      </w:tr>
      <w:tr w:rsidR="00AB041D" w:rsidTr="00737457">
        <w:trPr>
          <w:cnfStyle w:val="000000100000"/>
        </w:trPr>
        <w:tc>
          <w:tcPr>
            <w:cnfStyle w:val="001000000000"/>
            <w:tcW w:w="1951" w:type="dxa"/>
          </w:tcPr>
          <w:p w:rsidR="00AB041D" w:rsidRDefault="00AB041D"/>
        </w:tc>
        <w:tc>
          <w:tcPr>
            <w:tcW w:w="4253" w:type="dxa"/>
          </w:tcPr>
          <w:p w:rsidR="00AB041D" w:rsidRPr="00AB041D" w:rsidRDefault="00AB041D" w:rsidP="00F97006">
            <w:pPr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AB041D">
              <w:rPr>
                <w:rFonts w:ascii="Arial" w:hAnsi="Arial" w:cs="Arial"/>
                <w:sz w:val="16"/>
                <w:szCs w:val="16"/>
              </w:rPr>
              <w:t xml:space="preserve">Conferencia: </w:t>
            </w:r>
            <w:r>
              <w:rPr>
                <w:rFonts w:ascii="Arial" w:hAnsi="Arial" w:cs="Arial"/>
                <w:sz w:val="16"/>
                <w:szCs w:val="16"/>
              </w:rPr>
              <w:t>“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Farmacogenét</w:t>
            </w:r>
            <w:r w:rsidRPr="00AB041D">
              <w:rPr>
                <w:rFonts w:ascii="Arial" w:hAnsi="Arial" w:cs="Arial"/>
                <w:sz w:val="16"/>
                <w:szCs w:val="16"/>
              </w:rPr>
              <w:t>ica</w:t>
            </w:r>
            <w:proofErr w:type="spellEnd"/>
            <w:r w:rsidRPr="00AB041D">
              <w:rPr>
                <w:rFonts w:ascii="Arial" w:hAnsi="Arial" w:cs="Arial"/>
                <w:sz w:val="16"/>
                <w:szCs w:val="16"/>
              </w:rPr>
              <w:t>”</w:t>
            </w:r>
          </w:p>
          <w:p w:rsidR="00AB041D" w:rsidRPr="00AB041D" w:rsidRDefault="00AB041D" w:rsidP="00F97006">
            <w:pPr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AB041D">
              <w:rPr>
                <w:rFonts w:ascii="Arial" w:hAnsi="Arial" w:cs="Arial"/>
                <w:sz w:val="16"/>
                <w:szCs w:val="16"/>
              </w:rPr>
              <w:t>Ponente: Por  confirmar</w:t>
            </w:r>
          </w:p>
        </w:tc>
        <w:tc>
          <w:tcPr>
            <w:tcW w:w="1701" w:type="dxa"/>
          </w:tcPr>
          <w:p w:rsidR="00AB041D" w:rsidRPr="00AB041D" w:rsidRDefault="00AB041D" w:rsidP="00AB041D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AB041D">
              <w:rPr>
                <w:rFonts w:ascii="Arial" w:hAnsi="Arial" w:cs="Arial"/>
                <w:sz w:val="16"/>
                <w:szCs w:val="16"/>
              </w:rPr>
              <w:t>12:30-13:30</w:t>
            </w:r>
          </w:p>
        </w:tc>
        <w:tc>
          <w:tcPr>
            <w:tcW w:w="2126" w:type="dxa"/>
          </w:tcPr>
          <w:p w:rsidR="00AB041D" w:rsidRDefault="00AB041D" w:rsidP="00AB041D">
            <w:pPr>
              <w:jc w:val="center"/>
              <w:cnfStyle w:val="000000100000"/>
            </w:pPr>
            <w:r w:rsidRPr="000E6B7A">
              <w:rPr>
                <w:rFonts w:ascii="Arial" w:hAnsi="Arial" w:cs="Arial"/>
                <w:sz w:val="16"/>
                <w:szCs w:val="16"/>
              </w:rPr>
              <w:t xml:space="preserve">Auditorio Nicolás </w:t>
            </w:r>
            <w:proofErr w:type="spellStart"/>
            <w:r w:rsidRPr="000E6B7A">
              <w:rPr>
                <w:rFonts w:ascii="Arial" w:hAnsi="Arial" w:cs="Arial"/>
                <w:sz w:val="16"/>
                <w:szCs w:val="16"/>
              </w:rPr>
              <w:t>Licona</w:t>
            </w:r>
            <w:proofErr w:type="spellEnd"/>
            <w:r w:rsidRPr="000E6B7A">
              <w:rPr>
                <w:rFonts w:ascii="Arial" w:hAnsi="Arial" w:cs="Arial"/>
                <w:sz w:val="16"/>
                <w:szCs w:val="16"/>
              </w:rPr>
              <w:t xml:space="preserve"> Ruíz</w:t>
            </w:r>
          </w:p>
        </w:tc>
        <w:tc>
          <w:tcPr>
            <w:tcW w:w="3118" w:type="dxa"/>
          </w:tcPr>
          <w:p w:rsidR="00AB041D" w:rsidRDefault="00AB041D">
            <w:pPr>
              <w:cnfStyle w:val="000000100000"/>
            </w:pPr>
          </w:p>
        </w:tc>
      </w:tr>
      <w:tr w:rsidR="00AB041D" w:rsidTr="00737457">
        <w:tc>
          <w:tcPr>
            <w:cnfStyle w:val="001000000000"/>
            <w:tcW w:w="1951" w:type="dxa"/>
          </w:tcPr>
          <w:p w:rsidR="00AB041D" w:rsidRDefault="00AB041D"/>
        </w:tc>
        <w:tc>
          <w:tcPr>
            <w:tcW w:w="4253" w:type="dxa"/>
          </w:tcPr>
          <w:p w:rsidR="00AB041D" w:rsidRPr="00AB041D" w:rsidRDefault="00AB041D" w:rsidP="00F97006">
            <w:pPr>
              <w:jc w:val="both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</w:t>
            </w:r>
            <w:r w:rsidRPr="00AB041D">
              <w:rPr>
                <w:rFonts w:ascii="Arial" w:hAnsi="Arial" w:cs="Arial"/>
                <w:sz w:val="16"/>
                <w:szCs w:val="16"/>
              </w:rPr>
              <w:t>n de Carteles</w:t>
            </w:r>
          </w:p>
        </w:tc>
        <w:tc>
          <w:tcPr>
            <w:tcW w:w="1701" w:type="dxa"/>
          </w:tcPr>
          <w:p w:rsidR="00AB041D" w:rsidRPr="00AB041D" w:rsidRDefault="00AB041D" w:rsidP="00AB041D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AB041D">
              <w:rPr>
                <w:rFonts w:ascii="Arial" w:hAnsi="Arial" w:cs="Arial"/>
                <w:sz w:val="16"/>
                <w:szCs w:val="16"/>
              </w:rPr>
              <w:t>13:30-14:30</w:t>
            </w:r>
          </w:p>
        </w:tc>
        <w:tc>
          <w:tcPr>
            <w:tcW w:w="2126" w:type="dxa"/>
          </w:tcPr>
          <w:p w:rsidR="00AB041D" w:rsidRDefault="00AB041D" w:rsidP="00AB041D">
            <w:pPr>
              <w:jc w:val="center"/>
              <w:cnfStyle w:val="000000000000"/>
            </w:pPr>
            <w:r w:rsidRPr="000E6B7A">
              <w:rPr>
                <w:rFonts w:ascii="Arial" w:hAnsi="Arial" w:cs="Arial"/>
                <w:sz w:val="16"/>
                <w:szCs w:val="16"/>
              </w:rPr>
              <w:t xml:space="preserve">Auditorio Nicolás </w:t>
            </w:r>
            <w:proofErr w:type="spellStart"/>
            <w:r w:rsidRPr="000E6B7A">
              <w:rPr>
                <w:rFonts w:ascii="Arial" w:hAnsi="Arial" w:cs="Arial"/>
                <w:sz w:val="16"/>
                <w:szCs w:val="16"/>
              </w:rPr>
              <w:t>Licona</w:t>
            </w:r>
            <w:proofErr w:type="spellEnd"/>
            <w:r w:rsidRPr="000E6B7A">
              <w:rPr>
                <w:rFonts w:ascii="Arial" w:hAnsi="Arial" w:cs="Arial"/>
                <w:sz w:val="16"/>
                <w:szCs w:val="16"/>
              </w:rPr>
              <w:t xml:space="preserve"> Ruíz</w:t>
            </w:r>
          </w:p>
        </w:tc>
        <w:tc>
          <w:tcPr>
            <w:tcW w:w="3118" w:type="dxa"/>
          </w:tcPr>
          <w:p w:rsidR="00AB041D" w:rsidRDefault="00AB041D">
            <w:pPr>
              <w:cnfStyle w:val="000000000000"/>
            </w:pPr>
          </w:p>
        </w:tc>
      </w:tr>
      <w:tr w:rsidR="00AB041D" w:rsidTr="00737457">
        <w:trPr>
          <w:cnfStyle w:val="000000100000"/>
        </w:trPr>
        <w:tc>
          <w:tcPr>
            <w:cnfStyle w:val="001000000000"/>
            <w:tcW w:w="1951" w:type="dxa"/>
          </w:tcPr>
          <w:p w:rsidR="00AB041D" w:rsidRDefault="00AB041D"/>
          <w:p w:rsidR="00AB041D" w:rsidRDefault="00AB041D"/>
        </w:tc>
        <w:tc>
          <w:tcPr>
            <w:tcW w:w="4253" w:type="dxa"/>
          </w:tcPr>
          <w:p w:rsidR="00AB041D" w:rsidRPr="00AB041D" w:rsidRDefault="00AB041D" w:rsidP="00F97006">
            <w:pPr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Premiació</w:t>
            </w:r>
            <w:r w:rsidRPr="00AB041D">
              <w:rPr>
                <w:rFonts w:ascii="Arial" w:hAnsi="Arial" w:cs="Arial"/>
                <w:sz w:val="16"/>
                <w:szCs w:val="16"/>
              </w:rPr>
              <w:t xml:space="preserve">n de trabajos, </w:t>
            </w:r>
          </w:p>
          <w:p w:rsidR="00AB041D" w:rsidRPr="00AB041D" w:rsidRDefault="00AB041D" w:rsidP="00F97006">
            <w:pPr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AB041D">
              <w:rPr>
                <w:rFonts w:ascii="Arial" w:hAnsi="Arial" w:cs="Arial"/>
                <w:sz w:val="16"/>
                <w:szCs w:val="16"/>
              </w:rPr>
              <w:t>Acto de Clausura y Entrega de Constancias.</w:t>
            </w:r>
          </w:p>
        </w:tc>
        <w:tc>
          <w:tcPr>
            <w:tcW w:w="1701" w:type="dxa"/>
          </w:tcPr>
          <w:p w:rsidR="00AB041D" w:rsidRPr="00AB041D" w:rsidRDefault="00AB041D" w:rsidP="00AB041D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AB041D">
              <w:rPr>
                <w:rFonts w:ascii="Arial" w:hAnsi="Arial" w:cs="Arial"/>
                <w:sz w:val="16"/>
                <w:szCs w:val="16"/>
              </w:rPr>
              <w:t>14:30-15:00</w:t>
            </w:r>
          </w:p>
        </w:tc>
        <w:tc>
          <w:tcPr>
            <w:tcW w:w="2126" w:type="dxa"/>
          </w:tcPr>
          <w:p w:rsidR="00AB041D" w:rsidRDefault="00AB041D" w:rsidP="00AB041D">
            <w:pPr>
              <w:jc w:val="center"/>
              <w:cnfStyle w:val="00000010000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Lovi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Pr="000E6B7A">
              <w:rPr>
                <w:rFonts w:ascii="Arial" w:hAnsi="Arial" w:cs="Arial"/>
                <w:sz w:val="16"/>
                <w:szCs w:val="16"/>
              </w:rPr>
              <w:t xml:space="preserve">Auditorio Nicolás </w:t>
            </w:r>
            <w:proofErr w:type="spellStart"/>
            <w:r w:rsidRPr="000E6B7A">
              <w:rPr>
                <w:rFonts w:ascii="Arial" w:hAnsi="Arial" w:cs="Arial"/>
                <w:sz w:val="16"/>
                <w:szCs w:val="16"/>
              </w:rPr>
              <w:t>Licona</w:t>
            </w:r>
            <w:proofErr w:type="spellEnd"/>
            <w:r w:rsidRPr="000E6B7A">
              <w:rPr>
                <w:rFonts w:ascii="Arial" w:hAnsi="Arial" w:cs="Arial"/>
                <w:sz w:val="16"/>
                <w:szCs w:val="16"/>
              </w:rPr>
              <w:t xml:space="preserve"> Ruíz</w:t>
            </w:r>
          </w:p>
        </w:tc>
        <w:tc>
          <w:tcPr>
            <w:tcW w:w="3118" w:type="dxa"/>
          </w:tcPr>
          <w:p w:rsidR="00AB041D" w:rsidRDefault="00AB041D">
            <w:pPr>
              <w:cnfStyle w:val="000000100000"/>
            </w:pPr>
          </w:p>
        </w:tc>
      </w:tr>
      <w:tr w:rsidR="00AB041D" w:rsidTr="00737457">
        <w:tc>
          <w:tcPr>
            <w:cnfStyle w:val="001000000000"/>
            <w:tcW w:w="1951" w:type="dxa"/>
          </w:tcPr>
          <w:p w:rsidR="00154AEB" w:rsidRPr="00154AEB" w:rsidRDefault="00154AEB" w:rsidP="00154AEB">
            <w:pPr>
              <w:pStyle w:val="Textoindependiente3"/>
              <w:widowControl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154AEB">
              <w:rPr>
                <w:rFonts w:asciiTheme="minorHAnsi" w:hAnsiTheme="minorHAnsi" w:cs="Arial"/>
                <w:bCs w:val="0"/>
                <w:sz w:val="22"/>
                <w:szCs w:val="22"/>
                <w:lang w:val="es-ES"/>
              </w:rPr>
              <w:t xml:space="preserve">Convivencia artístico-cultural de la Comunidad </w:t>
            </w:r>
            <w:proofErr w:type="spellStart"/>
            <w:r w:rsidRPr="00154AEB">
              <w:rPr>
                <w:rFonts w:asciiTheme="minorHAnsi" w:hAnsiTheme="minorHAnsi" w:cs="Arial"/>
                <w:bCs w:val="0"/>
                <w:sz w:val="22"/>
                <w:szCs w:val="22"/>
                <w:lang w:val="es-ES"/>
              </w:rPr>
              <w:t>ICSa</w:t>
            </w:r>
            <w:proofErr w:type="spellEnd"/>
          </w:p>
          <w:p w:rsidR="00AB041D" w:rsidRDefault="00AB041D"/>
        </w:tc>
        <w:tc>
          <w:tcPr>
            <w:tcW w:w="4253" w:type="dxa"/>
          </w:tcPr>
          <w:p w:rsidR="00AB041D" w:rsidRPr="00154AEB" w:rsidRDefault="00154AEB" w:rsidP="00154AEB">
            <w:pPr>
              <w:widowControl w:val="0"/>
              <w:jc w:val="center"/>
              <w:cnfStyle w:val="000000000000"/>
              <w:rPr>
                <w:rFonts w:cs="Arial"/>
                <w:b/>
                <w:lang w:val="es-MX"/>
              </w:rPr>
            </w:pPr>
            <w:r w:rsidRPr="00154AEB">
              <w:rPr>
                <w:rFonts w:cs="Arial"/>
                <w:b/>
              </w:rPr>
              <w:t>“Guerra de Bandas”</w:t>
            </w:r>
          </w:p>
          <w:p w:rsidR="00154AEB" w:rsidRDefault="00154AEB" w:rsidP="00154AEB">
            <w:pPr>
              <w:spacing w:after="100" w:line="273" w:lineRule="auto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AB041D" w:rsidRDefault="00154AEB" w:rsidP="00154AEB">
            <w:pPr>
              <w:spacing w:after="100" w:line="273" w:lineRule="auto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154AEB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Presentación de Bandas Universitarias </w:t>
            </w: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de Rock</w:t>
            </w:r>
          </w:p>
          <w:p w:rsidR="00154AEB" w:rsidRDefault="00154AEB" w:rsidP="00154AEB">
            <w:pPr>
              <w:spacing w:after="100" w:line="273" w:lineRule="auto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Presentación de</w:t>
            </w:r>
            <w:r w:rsidR="007E4A2D">
              <w:rPr>
                <w:rFonts w:ascii="Arial" w:hAnsi="Arial" w:cs="Arial"/>
                <w:bCs/>
                <w:sz w:val="16"/>
                <w:szCs w:val="16"/>
                <w:lang w:val="es-MX"/>
              </w:rPr>
              <w:t>l grupos de Rock del Centro Cultural Universitario</w:t>
            </w:r>
          </w:p>
          <w:p w:rsidR="007E4A2D" w:rsidRDefault="007E4A2D" w:rsidP="00154AEB">
            <w:pPr>
              <w:spacing w:after="100" w:line="273" w:lineRule="auto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154AEB" w:rsidRPr="00154AEB" w:rsidRDefault="00154AEB" w:rsidP="00154AEB">
            <w:pPr>
              <w:spacing w:after="100" w:line="273" w:lineRule="auto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154AEB" w:rsidRPr="00154AEB" w:rsidRDefault="00154AEB" w:rsidP="00154AEB">
            <w:pPr>
              <w:spacing w:after="100" w:line="273" w:lineRule="auto"/>
              <w:cnfStyle w:val="000000000000"/>
              <w:rPr>
                <w:rFonts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:rsidR="00154AEB" w:rsidRPr="007E4A2D" w:rsidRDefault="00154AEB">
            <w:pPr>
              <w:cnfStyle w:val="000000000000"/>
              <w:rPr>
                <w:rFonts w:cs="Arial"/>
                <w:bCs/>
                <w:lang w:val="es-MX"/>
              </w:rPr>
            </w:pPr>
          </w:p>
          <w:p w:rsidR="00154AEB" w:rsidRDefault="00154AEB">
            <w:pPr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154AEB" w:rsidRDefault="00154AEB">
            <w:pPr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AB041D" w:rsidRDefault="007E4A2D">
            <w:pPr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15:00 a 16:00</w:t>
            </w:r>
          </w:p>
          <w:p w:rsidR="007E4A2D" w:rsidRDefault="007E4A2D">
            <w:pPr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154AEB" w:rsidRDefault="007E4A2D">
            <w:pPr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16:00 a 17:00</w:t>
            </w:r>
          </w:p>
          <w:p w:rsidR="007E4A2D" w:rsidRPr="00154AEB" w:rsidRDefault="007E4A2D">
            <w:pPr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</w:tcPr>
          <w:p w:rsidR="008D1438" w:rsidRDefault="008D1438" w:rsidP="008D1438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8D1438" w:rsidRDefault="008D1438" w:rsidP="008D1438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8D1438" w:rsidRDefault="008D1438" w:rsidP="008D1438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8D1438" w:rsidRDefault="008D1438" w:rsidP="008D1438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Carpa Gigante</w:t>
            </w:r>
          </w:p>
          <w:p w:rsidR="008D1438" w:rsidRDefault="008D1438" w:rsidP="008D1438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</w:p>
          <w:p w:rsidR="00AB041D" w:rsidRPr="008D1438" w:rsidRDefault="008D1438" w:rsidP="008D1438">
            <w:pPr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8D1438">
              <w:rPr>
                <w:rFonts w:ascii="Arial" w:hAnsi="Arial" w:cs="Arial"/>
                <w:sz w:val="16"/>
                <w:szCs w:val="16"/>
              </w:rPr>
              <w:t xml:space="preserve">Estacionamiento del </w:t>
            </w:r>
            <w:proofErr w:type="spellStart"/>
            <w:r w:rsidRPr="008D1438">
              <w:rPr>
                <w:rFonts w:ascii="Arial" w:hAnsi="Arial" w:cs="Arial"/>
                <w:sz w:val="16"/>
                <w:szCs w:val="16"/>
              </w:rPr>
              <w:t>ICSa</w:t>
            </w:r>
            <w:proofErr w:type="spellEnd"/>
          </w:p>
        </w:tc>
        <w:tc>
          <w:tcPr>
            <w:tcW w:w="3118" w:type="dxa"/>
          </w:tcPr>
          <w:p w:rsidR="00AB041D" w:rsidRDefault="00AB041D">
            <w:pPr>
              <w:cnfStyle w:val="000000000000"/>
            </w:pPr>
          </w:p>
        </w:tc>
      </w:tr>
      <w:tr w:rsidR="00AB041D" w:rsidTr="00737457">
        <w:trPr>
          <w:cnfStyle w:val="000000100000"/>
        </w:trPr>
        <w:tc>
          <w:tcPr>
            <w:cnfStyle w:val="001000000000"/>
            <w:tcW w:w="1951" w:type="dxa"/>
          </w:tcPr>
          <w:p w:rsidR="00AB041D" w:rsidRDefault="00AB041D"/>
        </w:tc>
        <w:tc>
          <w:tcPr>
            <w:tcW w:w="4253" w:type="dxa"/>
          </w:tcPr>
          <w:p w:rsidR="00AB041D" w:rsidRPr="007D2CE9" w:rsidRDefault="00AB041D" w:rsidP="007D2CE9">
            <w:pPr>
              <w:spacing w:after="100" w:line="273" w:lineRule="auto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:rsidR="00AB041D" w:rsidRDefault="00AB041D">
            <w:pPr>
              <w:cnfStyle w:val="000000100000"/>
              <w:rPr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AB041D" w:rsidRDefault="00AB041D">
            <w:pPr>
              <w:cnfStyle w:val="000000100000"/>
            </w:pPr>
          </w:p>
        </w:tc>
        <w:tc>
          <w:tcPr>
            <w:tcW w:w="3118" w:type="dxa"/>
          </w:tcPr>
          <w:p w:rsidR="00AB041D" w:rsidRDefault="00AB041D">
            <w:pPr>
              <w:cnfStyle w:val="000000100000"/>
            </w:pPr>
          </w:p>
        </w:tc>
      </w:tr>
      <w:tr w:rsidR="00AB041D" w:rsidTr="00737457">
        <w:tc>
          <w:tcPr>
            <w:cnfStyle w:val="001000000000"/>
            <w:tcW w:w="1951" w:type="dxa"/>
          </w:tcPr>
          <w:p w:rsidR="00AB041D" w:rsidRDefault="00AB041D"/>
        </w:tc>
        <w:tc>
          <w:tcPr>
            <w:tcW w:w="4253" w:type="dxa"/>
          </w:tcPr>
          <w:p w:rsidR="00AB041D" w:rsidRPr="007D2CE9" w:rsidRDefault="00AB041D" w:rsidP="007D2CE9">
            <w:pPr>
              <w:spacing w:after="100" w:line="273" w:lineRule="auto"/>
              <w:cnfStyle w:val="0000000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:rsidR="00AB041D" w:rsidRDefault="00AB041D">
            <w:pPr>
              <w:cnfStyle w:val="000000000000"/>
              <w:rPr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AB041D" w:rsidRDefault="00AB041D">
            <w:pPr>
              <w:cnfStyle w:val="000000000000"/>
            </w:pPr>
          </w:p>
        </w:tc>
        <w:tc>
          <w:tcPr>
            <w:tcW w:w="3118" w:type="dxa"/>
          </w:tcPr>
          <w:p w:rsidR="00AB041D" w:rsidRDefault="00AB041D">
            <w:pPr>
              <w:cnfStyle w:val="000000000000"/>
            </w:pPr>
          </w:p>
        </w:tc>
      </w:tr>
      <w:tr w:rsidR="00AB041D" w:rsidTr="00737457">
        <w:trPr>
          <w:cnfStyle w:val="000000100000"/>
        </w:trPr>
        <w:tc>
          <w:tcPr>
            <w:cnfStyle w:val="001000000000"/>
            <w:tcW w:w="1951" w:type="dxa"/>
          </w:tcPr>
          <w:p w:rsidR="00AB041D" w:rsidRDefault="00AB041D"/>
        </w:tc>
        <w:tc>
          <w:tcPr>
            <w:tcW w:w="4253" w:type="dxa"/>
          </w:tcPr>
          <w:p w:rsidR="00AB041D" w:rsidRPr="007D2CE9" w:rsidRDefault="00AB041D" w:rsidP="007D2CE9">
            <w:pPr>
              <w:spacing w:after="100" w:line="273" w:lineRule="auto"/>
              <w:cnfStyle w:val="000000100000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:rsidR="00AB041D" w:rsidRDefault="00AB041D">
            <w:pPr>
              <w:cnfStyle w:val="000000100000"/>
              <w:rPr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AB041D" w:rsidRDefault="00AB041D">
            <w:pPr>
              <w:cnfStyle w:val="000000100000"/>
            </w:pPr>
          </w:p>
        </w:tc>
        <w:tc>
          <w:tcPr>
            <w:tcW w:w="3118" w:type="dxa"/>
          </w:tcPr>
          <w:p w:rsidR="00AB041D" w:rsidRDefault="00AB041D">
            <w:pPr>
              <w:cnfStyle w:val="000000100000"/>
            </w:pPr>
          </w:p>
        </w:tc>
      </w:tr>
    </w:tbl>
    <w:p w:rsidR="00917172" w:rsidRDefault="00917172"/>
    <w:p w:rsidR="00917172" w:rsidRDefault="00917172"/>
    <w:p w:rsidR="009E24D7" w:rsidRPr="00A328B6" w:rsidRDefault="009E24D7" w:rsidP="009E24D7">
      <w:pPr>
        <w:widowControl w:val="0"/>
        <w:ind w:left="447"/>
        <w:rPr>
          <w:rFonts w:ascii="Arial" w:hAnsi="Arial" w:cs="Arial"/>
          <w:bCs/>
          <w:color w:val="000000" w:themeColor="text1"/>
          <w:sz w:val="16"/>
          <w:szCs w:val="16"/>
        </w:rPr>
      </w:pPr>
      <w:r w:rsidRPr="00A328B6">
        <w:rPr>
          <w:rFonts w:ascii="Arial" w:hAnsi="Arial" w:cs="Arial"/>
          <w:bCs/>
          <w:color w:val="000000" w:themeColor="text1"/>
          <w:sz w:val="16"/>
          <w:szCs w:val="16"/>
        </w:rPr>
        <w:t>.</w:t>
      </w:r>
    </w:p>
    <w:p w:rsidR="009E24D7" w:rsidRDefault="009E24D7" w:rsidP="009E24D7">
      <w:pPr>
        <w:widowControl w:val="0"/>
        <w:rPr>
          <w:rFonts w:ascii="Verdana" w:hAnsi="Verdana"/>
          <w:color w:val="000000"/>
          <w:sz w:val="15"/>
          <w:szCs w:val="20"/>
        </w:rPr>
      </w:pPr>
      <w:r>
        <w:t> </w:t>
      </w:r>
    </w:p>
    <w:p w:rsidR="00917172" w:rsidRDefault="00917172"/>
    <w:p w:rsidR="00917172" w:rsidRDefault="00917172"/>
    <w:p w:rsidR="00917172" w:rsidRDefault="00917172"/>
    <w:p w:rsidR="00917172" w:rsidRDefault="00917172"/>
    <w:p w:rsidR="00917172" w:rsidRDefault="00917172"/>
    <w:p w:rsidR="00917172" w:rsidRDefault="00917172"/>
    <w:p w:rsidR="00917172" w:rsidRDefault="00917172"/>
    <w:p w:rsidR="00917172" w:rsidRDefault="00917172"/>
    <w:p w:rsidR="00917172" w:rsidRDefault="00917172"/>
    <w:p w:rsidR="00917172" w:rsidRDefault="00917172"/>
    <w:p w:rsidR="00917172" w:rsidRDefault="00917172"/>
    <w:p w:rsidR="00917172" w:rsidRDefault="00917172"/>
    <w:sectPr w:rsidR="00917172" w:rsidSect="00834C49">
      <w:pgSz w:w="15840" w:h="12240" w:orient="landscape"/>
      <w:pgMar w:top="184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7172"/>
    <w:rsid w:val="00091D84"/>
    <w:rsid w:val="000B25FF"/>
    <w:rsid w:val="000E6B7A"/>
    <w:rsid w:val="00116200"/>
    <w:rsid w:val="001358B4"/>
    <w:rsid w:val="00154AEB"/>
    <w:rsid w:val="001D25E5"/>
    <w:rsid w:val="002A12FC"/>
    <w:rsid w:val="00302618"/>
    <w:rsid w:val="00387687"/>
    <w:rsid w:val="003B78AC"/>
    <w:rsid w:val="003D4D07"/>
    <w:rsid w:val="003D616C"/>
    <w:rsid w:val="003F1B6D"/>
    <w:rsid w:val="00451B5E"/>
    <w:rsid w:val="00490A02"/>
    <w:rsid w:val="004E2BE8"/>
    <w:rsid w:val="005943FA"/>
    <w:rsid w:val="005B2232"/>
    <w:rsid w:val="005B4A3E"/>
    <w:rsid w:val="00603696"/>
    <w:rsid w:val="00646DE9"/>
    <w:rsid w:val="00646F5C"/>
    <w:rsid w:val="00650659"/>
    <w:rsid w:val="00694A76"/>
    <w:rsid w:val="006F1794"/>
    <w:rsid w:val="00737457"/>
    <w:rsid w:val="00795176"/>
    <w:rsid w:val="007D2CE9"/>
    <w:rsid w:val="007E20C7"/>
    <w:rsid w:val="007E4A2D"/>
    <w:rsid w:val="00834C49"/>
    <w:rsid w:val="0089059E"/>
    <w:rsid w:val="008D1438"/>
    <w:rsid w:val="00904373"/>
    <w:rsid w:val="00917172"/>
    <w:rsid w:val="009D6B28"/>
    <w:rsid w:val="009E24D7"/>
    <w:rsid w:val="00A328B6"/>
    <w:rsid w:val="00AB041D"/>
    <w:rsid w:val="00AC1E40"/>
    <w:rsid w:val="00AE7043"/>
    <w:rsid w:val="00AF3F28"/>
    <w:rsid w:val="00B72CC9"/>
    <w:rsid w:val="00BF799C"/>
    <w:rsid w:val="00C3642C"/>
    <w:rsid w:val="00C452A9"/>
    <w:rsid w:val="00CD68D8"/>
    <w:rsid w:val="00CF3C9C"/>
    <w:rsid w:val="00D13DDF"/>
    <w:rsid w:val="00D2059F"/>
    <w:rsid w:val="00D22B0D"/>
    <w:rsid w:val="00E17B7E"/>
    <w:rsid w:val="00E9770F"/>
    <w:rsid w:val="00F00D9A"/>
    <w:rsid w:val="00FD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96"/>
    <w:rPr>
      <w:lang w:val="es-ES_tradnl"/>
    </w:rPr>
  </w:style>
  <w:style w:type="paragraph" w:styleId="Ttulo4">
    <w:name w:val="heading 4"/>
    <w:link w:val="Ttulo4Car"/>
    <w:uiPriority w:val="9"/>
    <w:qFormat/>
    <w:rsid w:val="00917172"/>
    <w:pPr>
      <w:outlineLvl w:val="3"/>
    </w:pPr>
    <w:rPr>
      <w:rFonts w:ascii="Franklin Gothic Medium" w:eastAsia="Times New Roman" w:hAnsi="Franklin Gothic Medium" w:cs="Times New Roman"/>
      <w:color w:val="000000"/>
      <w:kern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17172"/>
    <w:rPr>
      <w:rFonts w:ascii="Franklin Gothic Medium" w:eastAsia="Times New Roman" w:hAnsi="Franklin Gothic Medium" w:cs="Times New Roman"/>
      <w:color w:val="000000"/>
      <w:kern w:val="28"/>
      <w:lang w:eastAsia="es-MX"/>
    </w:rPr>
  </w:style>
  <w:style w:type="paragraph" w:customStyle="1" w:styleId="msotitle3">
    <w:name w:val="msotitle3"/>
    <w:rsid w:val="00917172"/>
    <w:rPr>
      <w:rFonts w:ascii="Franklin Gothic Demi" w:eastAsia="Times New Roman" w:hAnsi="Franklin Gothic Demi" w:cs="Times New Roman"/>
      <w:color w:val="000080"/>
      <w:kern w:val="28"/>
      <w:sz w:val="48"/>
      <w:szCs w:val="48"/>
      <w:lang w:eastAsia="es-MX"/>
    </w:rPr>
  </w:style>
  <w:style w:type="paragraph" w:customStyle="1" w:styleId="msoorganizationname">
    <w:name w:val="msoorganizationname"/>
    <w:rsid w:val="00917172"/>
    <w:rPr>
      <w:rFonts w:ascii="Franklin Gothic Demi" w:eastAsia="Times New Roman" w:hAnsi="Franklin Gothic Demi" w:cs="Times New Roman"/>
      <w:color w:val="FFFFFF"/>
      <w:kern w:val="28"/>
      <w:sz w:val="20"/>
      <w:szCs w:val="20"/>
      <w:lang w:eastAsia="es-MX"/>
    </w:rPr>
  </w:style>
  <w:style w:type="table" w:styleId="Tablaconcuadrcula">
    <w:name w:val="Table Grid"/>
    <w:basedOn w:val="Tablanormal"/>
    <w:uiPriority w:val="59"/>
    <w:rsid w:val="005943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5943F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media1-nfasis3">
    <w:name w:val="Medium Grid 1 Accent 3"/>
    <w:basedOn w:val="Tablanormal"/>
    <w:uiPriority w:val="67"/>
    <w:rsid w:val="005943F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904373"/>
    <w:rPr>
      <w:color w:val="0000FF" w:themeColor="hyperlink"/>
      <w:u w:val="single"/>
    </w:rPr>
  </w:style>
  <w:style w:type="paragraph" w:styleId="Textoindependiente3">
    <w:name w:val="Body Text 3"/>
    <w:link w:val="Textoindependiente3Car"/>
    <w:uiPriority w:val="99"/>
    <w:unhideWhenUsed/>
    <w:rsid w:val="00302618"/>
    <w:pPr>
      <w:spacing w:after="120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02618"/>
    <w:rPr>
      <w:rFonts w:ascii="Times New Roman" w:eastAsia="Times New Roman" w:hAnsi="Times New Roman" w:cs="Times New Roman"/>
      <w:color w:val="000000"/>
      <w:kern w:val="28"/>
      <w:sz w:val="18"/>
      <w:szCs w:val="1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@uaeh.edu.m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lcromeromedicina@gmail.com" TargetMode="External"/><Relationship Id="rId5" Type="http://schemas.openxmlformats.org/officeDocument/2006/relationships/package" Target="embeddings/Documento_de_Microsoft_Office_Word1.docx"/><Relationship Id="rId10" Type="http://schemas.openxmlformats.org/officeDocument/2006/relationships/hyperlink" Target="mailto:magos1000@hotmail.com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Congresogerontologia201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7</Pages>
  <Words>1065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 </cp:lastModifiedBy>
  <cp:revision>6</cp:revision>
  <dcterms:created xsi:type="dcterms:W3CDTF">2010-09-22T08:18:00Z</dcterms:created>
  <dcterms:modified xsi:type="dcterms:W3CDTF">2010-09-24T06:38:00Z</dcterms:modified>
</cp:coreProperties>
</file>